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16" w:rsidRPr="005E4C89" w:rsidRDefault="00017219" w:rsidP="005E4C89">
      <w:pPr>
        <w:spacing w:after="0" w:line="240" w:lineRule="auto"/>
        <w:jc w:val="center"/>
        <w:rPr>
          <w:rFonts w:ascii="Times New Roman" w:hAnsi="Times New Roman" w:cs="Times New Roman"/>
          <w:sz w:val="24"/>
          <w:szCs w:val="24"/>
        </w:rPr>
      </w:pPr>
      <w:r w:rsidRPr="005E4C89">
        <w:rPr>
          <w:rFonts w:ascii="Times New Roman" w:hAnsi="Times New Roman" w:cs="Times New Roman"/>
          <w:sz w:val="24"/>
          <w:szCs w:val="24"/>
        </w:rPr>
        <w:t>КОНТРОЛЬНО-СЧЕТНАЯ ПАЛАТА</w:t>
      </w:r>
    </w:p>
    <w:p w:rsidR="00017219" w:rsidRPr="005E4C89" w:rsidRDefault="00017219" w:rsidP="005E4C89">
      <w:pPr>
        <w:spacing w:after="0" w:line="240" w:lineRule="auto"/>
        <w:jc w:val="center"/>
        <w:rPr>
          <w:rFonts w:ascii="Times New Roman" w:hAnsi="Times New Roman" w:cs="Times New Roman"/>
          <w:sz w:val="24"/>
          <w:szCs w:val="24"/>
        </w:rPr>
      </w:pPr>
      <w:r w:rsidRPr="005E4C89">
        <w:rPr>
          <w:rFonts w:ascii="Times New Roman" w:hAnsi="Times New Roman" w:cs="Times New Roman"/>
          <w:sz w:val="24"/>
          <w:szCs w:val="24"/>
        </w:rPr>
        <w:t>городского округа город Нефтекамск Республики Башкортостан</w:t>
      </w:r>
    </w:p>
    <w:p w:rsidR="00017219" w:rsidRPr="005E4C89" w:rsidRDefault="00017219" w:rsidP="00017219">
      <w:pPr>
        <w:jc w:val="center"/>
        <w:rPr>
          <w:rFonts w:ascii="Times New Roman" w:hAnsi="Times New Roman" w:cs="Times New Roman"/>
          <w:sz w:val="24"/>
          <w:szCs w:val="24"/>
        </w:rPr>
      </w:pPr>
      <w:r w:rsidRPr="005E4C89">
        <w:rPr>
          <w:rFonts w:ascii="Times New Roman" w:hAnsi="Times New Roman" w:cs="Times New Roman"/>
          <w:sz w:val="24"/>
          <w:szCs w:val="24"/>
        </w:rPr>
        <w:t xml:space="preserve">Заключение </w:t>
      </w:r>
      <w:r w:rsidR="00D924C0" w:rsidRPr="005E4C89">
        <w:rPr>
          <w:rFonts w:ascii="Times New Roman" w:hAnsi="Times New Roman" w:cs="Times New Roman"/>
          <w:sz w:val="24"/>
          <w:szCs w:val="24"/>
        </w:rPr>
        <w:t xml:space="preserve">№ </w:t>
      </w:r>
      <w:r w:rsidR="003B1C56">
        <w:rPr>
          <w:rFonts w:ascii="Times New Roman" w:hAnsi="Times New Roman" w:cs="Times New Roman"/>
          <w:sz w:val="24"/>
          <w:szCs w:val="24"/>
        </w:rPr>
        <w:t>6</w:t>
      </w:r>
    </w:p>
    <w:p w:rsidR="00017219" w:rsidRDefault="00017219" w:rsidP="005E4C89">
      <w:pPr>
        <w:spacing w:after="0" w:line="240" w:lineRule="auto"/>
        <w:jc w:val="center"/>
        <w:rPr>
          <w:rFonts w:ascii="Times New Roman" w:hAnsi="Times New Roman" w:cs="Times New Roman"/>
          <w:sz w:val="24"/>
          <w:szCs w:val="24"/>
        </w:rPr>
      </w:pPr>
      <w:r w:rsidRPr="005E4C89">
        <w:rPr>
          <w:rFonts w:ascii="Times New Roman" w:hAnsi="Times New Roman" w:cs="Times New Roman"/>
          <w:sz w:val="24"/>
          <w:szCs w:val="24"/>
        </w:rPr>
        <w:t xml:space="preserve">на годовой отчет об исполнении бюджета городского округа город Нефтекамска Республики </w:t>
      </w:r>
      <w:r w:rsidR="00F05D21">
        <w:rPr>
          <w:rFonts w:ascii="Times New Roman" w:hAnsi="Times New Roman" w:cs="Times New Roman"/>
          <w:sz w:val="24"/>
          <w:szCs w:val="24"/>
        </w:rPr>
        <w:t>Б</w:t>
      </w:r>
      <w:r w:rsidRPr="005E4C89">
        <w:rPr>
          <w:rFonts w:ascii="Times New Roman" w:hAnsi="Times New Roman" w:cs="Times New Roman"/>
          <w:sz w:val="24"/>
          <w:szCs w:val="24"/>
        </w:rPr>
        <w:t>ашкортостан за отчетный 201</w:t>
      </w:r>
      <w:r w:rsidR="00F85E50">
        <w:rPr>
          <w:rFonts w:ascii="Times New Roman" w:hAnsi="Times New Roman" w:cs="Times New Roman"/>
          <w:sz w:val="24"/>
          <w:szCs w:val="24"/>
        </w:rPr>
        <w:t>6</w:t>
      </w:r>
      <w:r w:rsidRPr="005E4C89">
        <w:rPr>
          <w:rFonts w:ascii="Times New Roman" w:hAnsi="Times New Roman" w:cs="Times New Roman"/>
          <w:sz w:val="24"/>
          <w:szCs w:val="24"/>
        </w:rPr>
        <w:t xml:space="preserve"> финансовый год</w:t>
      </w:r>
    </w:p>
    <w:p w:rsidR="00394711" w:rsidRPr="00394711" w:rsidRDefault="00394711" w:rsidP="005E4C89">
      <w:pPr>
        <w:spacing w:after="0" w:line="240" w:lineRule="auto"/>
        <w:jc w:val="center"/>
        <w:rPr>
          <w:rFonts w:ascii="Times New Roman" w:hAnsi="Times New Roman" w:cs="Times New Roman"/>
          <w:sz w:val="20"/>
          <w:szCs w:val="20"/>
        </w:rPr>
      </w:pPr>
    </w:p>
    <w:p w:rsidR="00017219" w:rsidRDefault="00017219" w:rsidP="00394711">
      <w:pPr>
        <w:spacing w:after="0" w:line="240" w:lineRule="auto"/>
        <w:ind w:firstLine="567"/>
        <w:rPr>
          <w:rFonts w:ascii="Times New Roman" w:hAnsi="Times New Roman" w:cs="Times New Roman"/>
          <w:sz w:val="24"/>
          <w:szCs w:val="24"/>
        </w:rPr>
      </w:pPr>
      <w:r w:rsidRPr="005E4C89">
        <w:rPr>
          <w:rFonts w:ascii="Times New Roman" w:hAnsi="Times New Roman" w:cs="Times New Roman"/>
          <w:sz w:val="24"/>
          <w:szCs w:val="24"/>
        </w:rPr>
        <w:t xml:space="preserve">г.Нефтекамска                                                                          </w:t>
      </w:r>
      <w:r w:rsidR="00F85E50">
        <w:rPr>
          <w:rFonts w:ascii="Times New Roman" w:hAnsi="Times New Roman" w:cs="Times New Roman"/>
          <w:sz w:val="24"/>
          <w:szCs w:val="24"/>
        </w:rPr>
        <w:t>27</w:t>
      </w:r>
      <w:r w:rsidRPr="005E4C89">
        <w:rPr>
          <w:rFonts w:ascii="Times New Roman" w:hAnsi="Times New Roman" w:cs="Times New Roman"/>
          <w:sz w:val="24"/>
          <w:szCs w:val="24"/>
        </w:rPr>
        <w:t xml:space="preserve"> апреля 201</w:t>
      </w:r>
      <w:r w:rsidR="00F85E50">
        <w:rPr>
          <w:rFonts w:ascii="Times New Roman" w:hAnsi="Times New Roman" w:cs="Times New Roman"/>
          <w:sz w:val="24"/>
          <w:szCs w:val="24"/>
        </w:rPr>
        <w:t>7</w:t>
      </w:r>
      <w:r w:rsidRPr="005E4C89">
        <w:rPr>
          <w:rFonts w:ascii="Times New Roman" w:hAnsi="Times New Roman" w:cs="Times New Roman"/>
          <w:sz w:val="24"/>
          <w:szCs w:val="24"/>
        </w:rPr>
        <w:t xml:space="preserve"> года </w:t>
      </w:r>
    </w:p>
    <w:p w:rsidR="005E4C89" w:rsidRPr="005E4C89" w:rsidRDefault="005E4C89" w:rsidP="005E4C89">
      <w:pPr>
        <w:spacing w:after="0" w:line="240" w:lineRule="auto"/>
        <w:rPr>
          <w:rFonts w:ascii="Times New Roman" w:hAnsi="Times New Roman" w:cs="Times New Roman"/>
          <w:sz w:val="20"/>
          <w:szCs w:val="20"/>
        </w:rPr>
      </w:pPr>
    </w:p>
    <w:p w:rsidR="00EE1FF3" w:rsidRPr="00CD6F20" w:rsidRDefault="00EE1FF3" w:rsidP="005E4C89">
      <w:pPr>
        <w:spacing w:after="0" w:line="240" w:lineRule="auto"/>
        <w:jc w:val="center"/>
        <w:rPr>
          <w:rFonts w:ascii="Times New Roman" w:hAnsi="Times New Roman" w:cs="Times New Roman"/>
          <w:b/>
          <w:sz w:val="24"/>
          <w:szCs w:val="24"/>
        </w:rPr>
      </w:pPr>
      <w:r w:rsidRPr="00CD6F20">
        <w:rPr>
          <w:rFonts w:ascii="Times New Roman" w:hAnsi="Times New Roman" w:cs="Times New Roman"/>
          <w:b/>
          <w:sz w:val="24"/>
          <w:szCs w:val="24"/>
        </w:rPr>
        <w:t>Общие положения</w:t>
      </w:r>
    </w:p>
    <w:p w:rsidR="00EE1FF3" w:rsidRPr="005E4C89" w:rsidRDefault="00EE1FF3" w:rsidP="005E4C89">
      <w:pPr>
        <w:spacing w:after="0" w:line="240" w:lineRule="auto"/>
        <w:jc w:val="center"/>
        <w:rPr>
          <w:rFonts w:ascii="Times New Roman" w:hAnsi="Times New Roman" w:cs="Times New Roman"/>
          <w:sz w:val="20"/>
          <w:szCs w:val="20"/>
        </w:rPr>
      </w:pPr>
    </w:p>
    <w:p w:rsidR="00EE1FF3" w:rsidRPr="00E104E8" w:rsidRDefault="00EE1FF3" w:rsidP="00394711">
      <w:pPr>
        <w:spacing w:after="0" w:line="240" w:lineRule="auto"/>
        <w:ind w:firstLine="567"/>
        <w:jc w:val="both"/>
        <w:rPr>
          <w:rFonts w:ascii="Times New Roman" w:hAnsi="Times New Roman" w:cs="Times New Roman"/>
          <w:sz w:val="24"/>
          <w:szCs w:val="24"/>
        </w:rPr>
      </w:pPr>
      <w:r w:rsidRPr="00E104E8">
        <w:rPr>
          <w:rFonts w:ascii="Times New Roman" w:hAnsi="Times New Roman" w:cs="Times New Roman"/>
          <w:sz w:val="24"/>
          <w:szCs w:val="24"/>
        </w:rPr>
        <w:t>Заключение Контрольно-счетной палаты городского округа город Нефтекамск Республики Башкортостан (далее- Контрольно-счетная палата) на отчет об исполнении бюджета городского округа город Нефтекамск за 201</w:t>
      </w:r>
      <w:r w:rsidR="00F85E50">
        <w:rPr>
          <w:rFonts w:ascii="Times New Roman" w:hAnsi="Times New Roman" w:cs="Times New Roman"/>
          <w:sz w:val="24"/>
          <w:szCs w:val="24"/>
        </w:rPr>
        <w:t>6</w:t>
      </w:r>
      <w:r w:rsidRPr="00E104E8">
        <w:rPr>
          <w:rFonts w:ascii="Times New Roman" w:hAnsi="Times New Roman" w:cs="Times New Roman"/>
          <w:sz w:val="24"/>
          <w:szCs w:val="24"/>
        </w:rPr>
        <w:t xml:space="preserve"> год подготовлено в соответствии с требованиями статьи 264.4 Бюджетного кодекса Российской Федерации, </w:t>
      </w:r>
      <w:r w:rsidR="00BF43B4" w:rsidRPr="00E104E8">
        <w:rPr>
          <w:rFonts w:ascii="Times New Roman" w:hAnsi="Times New Roman" w:cs="Times New Roman"/>
          <w:sz w:val="24"/>
          <w:szCs w:val="24"/>
        </w:rPr>
        <w:t xml:space="preserve">законом Республики Башкортостан от 15.07.2005 года № 205-з «О бюджетном процессе в Республике Башкортостан», </w:t>
      </w:r>
      <w:r w:rsidRPr="00E104E8">
        <w:rPr>
          <w:rFonts w:ascii="Times New Roman" w:hAnsi="Times New Roman" w:cs="Times New Roman"/>
          <w:sz w:val="24"/>
          <w:szCs w:val="24"/>
        </w:rPr>
        <w:t xml:space="preserve">статьи </w:t>
      </w:r>
      <w:r w:rsidR="00BF43B4" w:rsidRPr="00E104E8">
        <w:rPr>
          <w:rFonts w:ascii="Times New Roman" w:hAnsi="Times New Roman" w:cs="Times New Roman"/>
          <w:sz w:val="24"/>
          <w:szCs w:val="24"/>
        </w:rPr>
        <w:t>32</w:t>
      </w:r>
      <w:r w:rsidRPr="00E104E8">
        <w:rPr>
          <w:rFonts w:ascii="Times New Roman" w:hAnsi="Times New Roman" w:cs="Times New Roman"/>
          <w:sz w:val="24"/>
          <w:szCs w:val="24"/>
        </w:rPr>
        <w:t xml:space="preserve"> Положения о бюджетном процессе в </w:t>
      </w:r>
      <w:r w:rsidR="00BF43B4" w:rsidRPr="00E104E8">
        <w:rPr>
          <w:rFonts w:ascii="Times New Roman" w:hAnsi="Times New Roman" w:cs="Times New Roman"/>
          <w:sz w:val="24"/>
          <w:szCs w:val="24"/>
        </w:rPr>
        <w:t>городском округе город Нефтекамск Республики Башкортостан</w:t>
      </w:r>
      <w:r w:rsidRPr="00E104E8">
        <w:rPr>
          <w:rFonts w:ascii="Times New Roman" w:hAnsi="Times New Roman" w:cs="Times New Roman"/>
          <w:sz w:val="24"/>
          <w:szCs w:val="24"/>
        </w:rPr>
        <w:t xml:space="preserve">, утвержденного </w:t>
      </w:r>
      <w:r w:rsidR="00D02D53">
        <w:rPr>
          <w:rFonts w:ascii="Times New Roman" w:hAnsi="Times New Roman" w:cs="Times New Roman"/>
          <w:sz w:val="24"/>
          <w:szCs w:val="24"/>
        </w:rPr>
        <w:t>р</w:t>
      </w:r>
      <w:r w:rsidRPr="00E104E8">
        <w:rPr>
          <w:rFonts w:ascii="Times New Roman" w:hAnsi="Times New Roman" w:cs="Times New Roman"/>
          <w:sz w:val="24"/>
          <w:szCs w:val="24"/>
        </w:rPr>
        <w:t>ешением С</w:t>
      </w:r>
      <w:r w:rsidR="00BF43B4" w:rsidRPr="00E104E8">
        <w:rPr>
          <w:rFonts w:ascii="Times New Roman" w:hAnsi="Times New Roman" w:cs="Times New Roman"/>
          <w:sz w:val="24"/>
          <w:szCs w:val="24"/>
        </w:rPr>
        <w:t>овета городского округа город Нефтекамск</w:t>
      </w:r>
      <w:r w:rsidRPr="00E104E8">
        <w:rPr>
          <w:rFonts w:ascii="Times New Roman" w:hAnsi="Times New Roman" w:cs="Times New Roman"/>
          <w:sz w:val="24"/>
          <w:szCs w:val="24"/>
        </w:rPr>
        <w:t xml:space="preserve"> от </w:t>
      </w:r>
      <w:r w:rsidR="00BF43B4" w:rsidRPr="00E104E8">
        <w:rPr>
          <w:rFonts w:ascii="Times New Roman" w:hAnsi="Times New Roman" w:cs="Times New Roman"/>
          <w:sz w:val="24"/>
          <w:szCs w:val="24"/>
        </w:rPr>
        <w:t>28</w:t>
      </w:r>
      <w:r w:rsidRPr="00E104E8">
        <w:rPr>
          <w:rFonts w:ascii="Times New Roman" w:hAnsi="Times New Roman" w:cs="Times New Roman"/>
          <w:sz w:val="24"/>
          <w:szCs w:val="24"/>
        </w:rPr>
        <w:t>.1</w:t>
      </w:r>
      <w:r w:rsidR="00BF43B4" w:rsidRPr="00E104E8">
        <w:rPr>
          <w:rFonts w:ascii="Times New Roman" w:hAnsi="Times New Roman" w:cs="Times New Roman"/>
          <w:sz w:val="24"/>
          <w:szCs w:val="24"/>
        </w:rPr>
        <w:t>0</w:t>
      </w:r>
      <w:r w:rsidRPr="00E104E8">
        <w:rPr>
          <w:rFonts w:ascii="Times New Roman" w:hAnsi="Times New Roman" w:cs="Times New Roman"/>
          <w:sz w:val="24"/>
          <w:szCs w:val="24"/>
        </w:rPr>
        <w:t>.20</w:t>
      </w:r>
      <w:r w:rsidR="00BF43B4" w:rsidRPr="00E104E8">
        <w:rPr>
          <w:rFonts w:ascii="Times New Roman" w:hAnsi="Times New Roman" w:cs="Times New Roman"/>
          <w:sz w:val="24"/>
          <w:szCs w:val="24"/>
        </w:rPr>
        <w:t>15</w:t>
      </w:r>
      <w:r w:rsidRPr="00E104E8">
        <w:rPr>
          <w:rFonts w:ascii="Times New Roman" w:hAnsi="Times New Roman" w:cs="Times New Roman"/>
          <w:sz w:val="24"/>
          <w:szCs w:val="24"/>
        </w:rPr>
        <w:t xml:space="preserve"> года № 3</w:t>
      </w:r>
      <w:r w:rsidR="00BF43B4" w:rsidRPr="00E104E8">
        <w:rPr>
          <w:rFonts w:ascii="Times New Roman" w:hAnsi="Times New Roman" w:cs="Times New Roman"/>
          <w:sz w:val="24"/>
          <w:szCs w:val="24"/>
        </w:rPr>
        <w:t>-40/03</w:t>
      </w:r>
      <w:r w:rsidRPr="00E104E8">
        <w:rPr>
          <w:rFonts w:ascii="Times New Roman" w:hAnsi="Times New Roman" w:cs="Times New Roman"/>
          <w:sz w:val="24"/>
          <w:szCs w:val="24"/>
        </w:rPr>
        <w:t xml:space="preserve">, Положением о Контрольно-счетной палате </w:t>
      </w:r>
      <w:r w:rsidR="00BF43B4" w:rsidRPr="00E104E8">
        <w:rPr>
          <w:rFonts w:ascii="Times New Roman" w:hAnsi="Times New Roman" w:cs="Times New Roman"/>
          <w:sz w:val="24"/>
          <w:szCs w:val="24"/>
        </w:rPr>
        <w:t>городского округа город Нефтекамск Республик</w:t>
      </w:r>
      <w:r w:rsidR="00D02D53">
        <w:rPr>
          <w:rFonts w:ascii="Times New Roman" w:hAnsi="Times New Roman" w:cs="Times New Roman"/>
          <w:sz w:val="24"/>
          <w:szCs w:val="24"/>
        </w:rPr>
        <w:t xml:space="preserve">и </w:t>
      </w:r>
      <w:r w:rsidR="00BF43B4" w:rsidRPr="00E104E8">
        <w:rPr>
          <w:rFonts w:ascii="Times New Roman" w:hAnsi="Times New Roman" w:cs="Times New Roman"/>
          <w:sz w:val="24"/>
          <w:szCs w:val="24"/>
        </w:rPr>
        <w:t>Башкортостан</w:t>
      </w:r>
      <w:r w:rsidRPr="00E104E8">
        <w:rPr>
          <w:rFonts w:ascii="Times New Roman" w:hAnsi="Times New Roman" w:cs="Times New Roman"/>
          <w:sz w:val="24"/>
          <w:szCs w:val="24"/>
        </w:rPr>
        <w:t xml:space="preserve">, утвержденного </w:t>
      </w:r>
      <w:r w:rsidR="00D02D53">
        <w:rPr>
          <w:rFonts w:ascii="Times New Roman" w:hAnsi="Times New Roman" w:cs="Times New Roman"/>
          <w:sz w:val="24"/>
          <w:szCs w:val="24"/>
        </w:rPr>
        <w:t>р</w:t>
      </w:r>
      <w:r w:rsidRPr="00E104E8">
        <w:rPr>
          <w:rFonts w:ascii="Times New Roman" w:hAnsi="Times New Roman" w:cs="Times New Roman"/>
          <w:sz w:val="24"/>
          <w:szCs w:val="24"/>
        </w:rPr>
        <w:t>ешением Со</w:t>
      </w:r>
      <w:r w:rsidR="00BF43B4" w:rsidRPr="00E104E8">
        <w:rPr>
          <w:rFonts w:ascii="Times New Roman" w:hAnsi="Times New Roman" w:cs="Times New Roman"/>
          <w:sz w:val="24"/>
          <w:szCs w:val="24"/>
        </w:rPr>
        <w:t>вета городского округа город Нефтекамск Республики Башкортостан</w:t>
      </w:r>
      <w:r w:rsidRPr="00E104E8">
        <w:rPr>
          <w:rFonts w:ascii="Times New Roman" w:hAnsi="Times New Roman" w:cs="Times New Roman"/>
          <w:sz w:val="24"/>
          <w:szCs w:val="24"/>
        </w:rPr>
        <w:t xml:space="preserve"> от </w:t>
      </w:r>
      <w:r w:rsidR="00BF43B4" w:rsidRPr="00E104E8">
        <w:rPr>
          <w:rFonts w:ascii="Times New Roman" w:hAnsi="Times New Roman" w:cs="Times New Roman"/>
          <w:sz w:val="24"/>
          <w:szCs w:val="24"/>
        </w:rPr>
        <w:t>07</w:t>
      </w:r>
      <w:r w:rsidRPr="00E104E8">
        <w:rPr>
          <w:rFonts w:ascii="Times New Roman" w:hAnsi="Times New Roman" w:cs="Times New Roman"/>
          <w:sz w:val="24"/>
          <w:szCs w:val="24"/>
        </w:rPr>
        <w:t>.</w:t>
      </w:r>
      <w:r w:rsidR="00BF43B4" w:rsidRPr="00E104E8">
        <w:rPr>
          <w:rFonts w:ascii="Times New Roman" w:hAnsi="Times New Roman" w:cs="Times New Roman"/>
          <w:sz w:val="24"/>
          <w:szCs w:val="24"/>
        </w:rPr>
        <w:t>05</w:t>
      </w:r>
      <w:r w:rsidRPr="00E104E8">
        <w:rPr>
          <w:rFonts w:ascii="Times New Roman" w:hAnsi="Times New Roman" w:cs="Times New Roman"/>
          <w:sz w:val="24"/>
          <w:szCs w:val="24"/>
        </w:rPr>
        <w:t>.201</w:t>
      </w:r>
      <w:r w:rsidR="00BF43B4" w:rsidRPr="00E104E8">
        <w:rPr>
          <w:rFonts w:ascii="Times New Roman" w:hAnsi="Times New Roman" w:cs="Times New Roman"/>
          <w:sz w:val="24"/>
          <w:szCs w:val="24"/>
        </w:rPr>
        <w:t>3</w:t>
      </w:r>
      <w:r w:rsidRPr="00E104E8">
        <w:rPr>
          <w:rFonts w:ascii="Times New Roman" w:hAnsi="Times New Roman" w:cs="Times New Roman"/>
          <w:sz w:val="24"/>
          <w:szCs w:val="24"/>
        </w:rPr>
        <w:t xml:space="preserve"> года № 3</w:t>
      </w:r>
      <w:r w:rsidR="00BF43B4" w:rsidRPr="00E104E8">
        <w:rPr>
          <w:rFonts w:ascii="Times New Roman" w:hAnsi="Times New Roman" w:cs="Times New Roman"/>
          <w:sz w:val="24"/>
          <w:szCs w:val="24"/>
        </w:rPr>
        <w:t>-12/01</w:t>
      </w:r>
      <w:r w:rsidRPr="00E104E8">
        <w:rPr>
          <w:rFonts w:ascii="Times New Roman" w:hAnsi="Times New Roman" w:cs="Times New Roman"/>
          <w:sz w:val="24"/>
          <w:szCs w:val="24"/>
        </w:rPr>
        <w:t>, плана работы Контрольно-счетной палаты на 201</w:t>
      </w:r>
      <w:r w:rsidR="00F85E50">
        <w:rPr>
          <w:rFonts w:ascii="Times New Roman" w:hAnsi="Times New Roman" w:cs="Times New Roman"/>
          <w:sz w:val="24"/>
          <w:szCs w:val="24"/>
        </w:rPr>
        <w:t>7</w:t>
      </w:r>
      <w:r w:rsidR="00590900" w:rsidRPr="00E104E8">
        <w:rPr>
          <w:rFonts w:ascii="Times New Roman" w:hAnsi="Times New Roman" w:cs="Times New Roman"/>
          <w:sz w:val="24"/>
          <w:szCs w:val="24"/>
        </w:rPr>
        <w:t xml:space="preserve"> год утвержденного расп</w:t>
      </w:r>
      <w:r w:rsidR="00D02D53">
        <w:rPr>
          <w:rFonts w:ascii="Times New Roman" w:hAnsi="Times New Roman" w:cs="Times New Roman"/>
          <w:sz w:val="24"/>
          <w:szCs w:val="24"/>
        </w:rPr>
        <w:t>о</w:t>
      </w:r>
      <w:r w:rsidR="00590900" w:rsidRPr="00E104E8">
        <w:rPr>
          <w:rFonts w:ascii="Times New Roman" w:hAnsi="Times New Roman" w:cs="Times New Roman"/>
          <w:sz w:val="24"/>
          <w:szCs w:val="24"/>
        </w:rPr>
        <w:t xml:space="preserve">ряжением </w:t>
      </w:r>
      <w:r w:rsidR="00C40FAD">
        <w:rPr>
          <w:rFonts w:ascii="Times New Roman" w:hAnsi="Times New Roman" w:cs="Times New Roman"/>
          <w:sz w:val="24"/>
          <w:szCs w:val="24"/>
        </w:rPr>
        <w:t xml:space="preserve">председателя </w:t>
      </w:r>
      <w:r w:rsidR="00590900" w:rsidRPr="00E104E8">
        <w:rPr>
          <w:rFonts w:ascii="Times New Roman" w:hAnsi="Times New Roman" w:cs="Times New Roman"/>
          <w:sz w:val="24"/>
          <w:szCs w:val="24"/>
        </w:rPr>
        <w:t xml:space="preserve">Контрольно-счетной палаты от </w:t>
      </w:r>
      <w:r w:rsidR="00F85E50">
        <w:rPr>
          <w:rFonts w:ascii="Times New Roman" w:hAnsi="Times New Roman" w:cs="Times New Roman"/>
          <w:sz w:val="24"/>
          <w:szCs w:val="24"/>
        </w:rPr>
        <w:t>12</w:t>
      </w:r>
      <w:r w:rsidR="00590900" w:rsidRPr="00E104E8">
        <w:rPr>
          <w:rFonts w:ascii="Times New Roman" w:hAnsi="Times New Roman" w:cs="Times New Roman"/>
          <w:sz w:val="24"/>
          <w:szCs w:val="24"/>
        </w:rPr>
        <w:t>.12.201</w:t>
      </w:r>
      <w:r w:rsidR="00F85E50">
        <w:rPr>
          <w:rFonts w:ascii="Times New Roman" w:hAnsi="Times New Roman" w:cs="Times New Roman"/>
          <w:sz w:val="24"/>
          <w:szCs w:val="24"/>
        </w:rPr>
        <w:t>6</w:t>
      </w:r>
      <w:r w:rsidR="00590900" w:rsidRPr="00E104E8">
        <w:rPr>
          <w:rFonts w:ascii="Times New Roman" w:hAnsi="Times New Roman" w:cs="Times New Roman"/>
          <w:sz w:val="24"/>
          <w:szCs w:val="24"/>
        </w:rPr>
        <w:t xml:space="preserve"> года № </w:t>
      </w:r>
      <w:r w:rsidR="00F85E50">
        <w:rPr>
          <w:rFonts w:ascii="Times New Roman" w:hAnsi="Times New Roman" w:cs="Times New Roman"/>
          <w:sz w:val="24"/>
          <w:szCs w:val="24"/>
        </w:rPr>
        <w:t>23</w:t>
      </w:r>
      <w:r w:rsidR="00590900" w:rsidRPr="00E104E8">
        <w:rPr>
          <w:rFonts w:ascii="Times New Roman" w:hAnsi="Times New Roman" w:cs="Times New Roman"/>
          <w:sz w:val="24"/>
          <w:szCs w:val="24"/>
        </w:rPr>
        <w:t>.</w:t>
      </w:r>
    </w:p>
    <w:p w:rsidR="00EE1FF3" w:rsidRPr="00E104E8" w:rsidRDefault="00EE1FF3" w:rsidP="00394711">
      <w:pPr>
        <w:spacing w:after="0" w:line="240" w:lineRule="auto"/>
        <w:ind w:firstLine="567"/>
        <w:jc w:val="both"/>
        <w:rPr>
          <w:rFonts w:ascii="Times New Roman" w:hAnsi="Times New Roman" w:cs="Times New Roman"/>
          <w:sz w:val="24"/>
          <w:szCs w:val="24"/>
        </w:rPr>
      </w:pPr>
      <w:r w:rsidRPr="00E104E8">
        <w:rPr>
          <w:rFonts w:ascii="Times New Roman" w:hAnsi="Times New Roman" w:cs="Times New Roman"/>
          <w:sz w:val="24"/>
          <w:szCs w:val="24"/>
        </w:rPr>
        <w:t>Цель проверки</w:t>
      </w:r>
      <w:r w:rsidR="00D02D53">
        <w:rPr>
          <w:rFonts w:ascii="Times New Roman" w:hAnsi="Times New Roman" w:cs="Times New Roman"/>
          <w:sz w:val="24"/>
          <w:szCs w:val="24"/>
        </w:rPr>
        <w:t>:</w:t>
      </w:r>
      <w:r w:rsidRPr="00E104E8">
        <w:rPr>
          <w:rFonts w:ascii="Times New Roman" w:hAnsi="Times New Roman" w:cs="Times New Roman"/>
          <w:sz w:val="24"/>
          <w:szCs w:val="24"/>
        </w:rPr>
        <w:t xml:space="preserve"> установление </w:t>
      </w:r>
      <w:r w:rsidR="00D02D53" w:rsidRPr="00E104E8">
        <w:rPr>
          <w:rFonts w:ascii="Times New Roman" w:hAnsi="Times New Roman" w:cs="Times New Roman"/>
          <w:sz w:val="24"/>
          <w:szCs w:val="24"/>
        </w:rPr>
        <w:t>полноты</w:t>
      </w:r>
      <w:r w:rsidR="00D02D53">
        <w:rPr>
          <w:rFonts w:ascii="Times New Roman" w:hAnsi="Times New Roman" w:cs="Times New Roman"/>
          <w:sz w:val="24"/>
          <w:szCs w:val="24"/>
        </w:rPr>
        <w:t>,</w:t>
      </w:r>
      <w:r w:rsidR="00D02D53" w:rsidRPr="00E104E8">
        <w:rPr>
          <w:rFonts w:ascii="Times New Roman" w:hAnsi="Times New Roman" w:cs="Times New Roman"/>
          <w:sz w:val="24"/>
          <w:szCs w:val="24"/>
        </w:rPr>
        <w:t xml:space="preserve"> достоверности </w:t>
      </w:r>
      <w:r w:rsidR="00D02D53">
        <w:rPr>
          <w:rFonts w:ascii="Times New Roman" w:hAnsi="Times New Roman" w:cs="Times New Roman"/>
          <w:sz w:val="24"/>
          <w:szCs w:val="24"/>
        </w:rPr>
        <w:t>и</w:t>
      </w:r>
      <w:r w:rsidRPr="00E104E8">
        <w:rPr>
          <w:rFonts w:ascii="Times New Roman" w:hAnsi="Times New Roman" w:cs="Times New Roman"/>
          <w:sz w:val="24"/>
          <w:szCs w:val="24"/>
        </w:rPr>
        <w:t xml:space="preserve">соответствия отчета об исполнении бюджета </w:t>
      </w:r>
      <w:r w:rsidR="00590900" w:rsidRPr="00E104E8">
        <w:rPr>
          <w:rFonts w:ascii="Times New Roman" w:hAnsi="Times New Roman" w:cs="Times New Roman"/>
          <w:sz w:val="24"/>
          <w:szCs w:val="24"/>
        </w:rPr>
        <w:t>городского округа город Нефтекамск Республики Башкортостан</w:t>
      </w:r>
      <w:r w:rsidRPr="00E104E8">
        <w:rPr>
          <w:rFonts w:ascii="Times New Roman" w:hAnsi="Times New Roman" w:cs="Times New Roman"/>
          <w:sz w:val="24"/>
          <w:szCs w:val="24"/>
        </w:rPr>
        <w:t xml:space="preserve"> положениям нормативных правовых актов по регулированию бюджетных правоотношений, Бюджетному кодексу Р</w:t>
      </w:r>
      <w:r w:rsidR="00590900" w:rsidRPr="00E104E8">
        <w:rPr>
          <w:rFonts w:ascii="Times New Roman" w:hAnsi="Times New Roman" w:cs="Times New Roman"/>
          <w:sz w:val="24"/>
          <w:szCs w:val="24"/>
        </w:rPr>
        <w:t xml:space="preserve">оссийской </w:t>
      </w:r>
      <w:r w:rsidRPr="00E104E8">
        <w:rPr>
          <w:rFonts w:ascii="Times New Roman" w:hAnsi="Times New Roman" w:cs="Times New Roman"/>
          <w:sz w:val="24"/>
          <w:szCs w:val="24"/>
        </w:rPr>
        <w:t>Ф</w:t>
      </w:r>
      <w:r w:rsidR="00590900" w:rsidRPr="00E104E8">
        <w:rPr>
          <w:rFonts w:ascii="Times New Roman" w:hAnsi="Times New Roman" w:cs="Times New Roman"/>
          <w:sz w:val="24"/>
          <w:szCs w:val="24"/>
        </w:rPr>
        <w:t>едерации</w:t>
      </w:r>
      <w:r w:rsidRPr="00E104E8">
        <w:rPr>
          <w:rFonts w:ascii="Times New Roman" w:hAnsi="Times New Roman" w:cs="Times New Roman"/>
          <w:sz w:val="24"/>
          <w:szCs w:val="24"/>
        </w:rPr>
        <w:t>, решениям Со</w:t>
      </w:r>
      <w:r w:rsidR="00590900" w:rsidRPr="00E104E8">
        <w:rPr>
          <w:rFonts w:ascii="Times New Roman" w:hAnsi="Times New Roman" w:cs="Times New Roman"/>
          <w:sz w:val="24"/>
          <w:szCs w:val="24"/>
        </w:rPr>
        <w:t>вета городского округа город Нефтекамск Республики Башкортостан</w:t>
      </w:r>
      <w:r w:rsidRPr="00E104E8">
        <w:rPr>
          <w:rFonts w:ascii="Times New Roman" w:hAnsi="Times New Roman" w:cs="Times New Roman"/>
          <w:sz w:val="24"/>
          <w:szCs w:val="24"/>
        </w:rPr>
        <w:t>, ин</w:t>
      </w:r>
      <w:r w:rsidR="00D02D53">
        <w:rPr>
          <w:rFonts w:ascii="Times New Roman" w:hAnsi="Times New Roman" w:cs="Times New Roman"/>
          <w:sz w:val="24"/>
          <w:szCs w:val="24"/>
        </w:rPr>
        <w:t>ым муниципальным правовым актам</w:t>
      </w:r>
      <w:r w:rsidRPr="00E104E8">
        <w:rPr>
          <w:rFonts w:ascii="Times New Roman" w:hAnsi="Times New Roman" w:cs="Times New Roman"/>
          <w:sz w:val="24"/>
          <w:szCs w:val="24"/>
        </w:rPr>
        <w:t>.</w:t>
      </w:r>
    </w:p>
    <w:p w:rsidR="00EE1FF3" w:rsidRPr="00E104E8" w:rsidRDefault="00EE1FF3" w:rsidP="00F37276">
      <w:pPr>
        <w:spacing w:after="0" w:line="240" w:lineRule="auto"/>
        <w:ind w:firstLine="567"/>
        <w:jc w:val="both"/>
        <w:rPr>
          <w:rFonts w:ascii="Times New Roman" w:hAnsi="Times New Roman" w:cs="Times New Roman"/>
          <w:sz w:val="24"/>
          <w:szCs w:val="24"/>
        </w:rPr>
      </w:pPr>
      <w:r w:rsidRPr="00E104E8">
        <w:rPr>
          <w:rFonts w:ascii="Times New Roman" w:hAnsi="Times New Roman" w:cs="Times New Roman"/>
          <w:sz w:val="24"/>
          <w:szCs w:val="24"/>
          <w:shd w:val="clear" w:color="auto" w:fill="FFFFFF"/>
        </w:rPr>
        <w:t xml:space="preserve">Отчёт об исполнении бюджета </w:t>
      </w:r>
      <w:r w:rsidR="00590900" w:rsidRPr="00E104E8">
        <w:rPr>
          <w:rFonts w:ascii="Times New Roman" w:hAnsi="Times New Roman" w:cs="Times New Roman"/>
          <w:sz w:val="24"/>
          <w:szCs w:val="24"/>
          <w:shd w:val="clear" w:color="auto" w:fill="FFFFFF"/>
        </w:rPr>
        <w:t>городского округа город Нефтекамск Республики Башкортостан</w:t>
      </w:r>
      <w:r w:rsidRPr="00E104E8">
        <w:rPr>
          <w:rFonts w:ascii="Times New Roman" w:hAnsi="Times New Roman" w:cs="Times New Roman"/>
          <w:sz w:val="24"/>
          <w:szCs w:val="24"/>
          <w:shd w:val="clear" w:color="auto" w:fill="FFFFFF"/>
        </w:rPr>
        <w:t xml:space="preserve"> за 201</w:t>
      </w:r>
      <w:r w:rsidR="00F85E50">
        <w:rPr>
          <w:rFonts w:ascii="Times New Roman" w:hAnsi="Times New Roman" w:cs="Times New Roman"/>
          <w:sz w:val="24"/>
          <w:szCs w:val="24"/>
          <w:shd w:val="clear" w:color="auto" w:fill="FFFFFF"/>
        </w:rPr>
        <w:t>6</w:t>
      </w:r>
      <w:r w:rsidRPr="00E104E8">
        <w:rPr>
          <w:rFonts w:ascii="Times New Roman" w:hAnsi="Times New Roman" w:cs="Times New Roman"/>
          <w:sz w:val="24"/>
          <w:szCs w:val="24"/>
          <w:shd w:val="clear" w:color="auto" w:fill="FFFFFF"/>
        </w:rPr>
        <w:t xml:space="preserve"> год представлен </w:t>
      </w:r>
      <w:r w:rsidR="00590900" w:rsidRPr="00E104E8">
        <w:rPr>
          <w:rFonts w:ascii="Times New Roman" w:hAnsi="Times New Roman" w:cs="Times New Roman"/>
          <w:sz w:val="24"/>
          <w:szCs w:val="24"/>
          <w:shd w:val="clear" w:color="auto" w:fill="FFFFFF"/>
        </w:rPr>
        <w:t>финансовым управлением администрации г</w:t>
      </w:r>
      <w:r w:rsidR="00E104E8" w:rsidRPr="00E104E8">
        <w:rPr>
          <w:rFonts w:ascii="Times New Roman" w:hAnsi="Times New Roman" w:cs="Times New Roman"/>
          <w:sz w:val="24"/>
          <w:szCs w:val="24"/>
          <w:shd w:val="clear" w:color="auto" w:fill="FFFFFF"/>
        </w:rPr>
        <w:t>ородского округа город Нефтекамск Республики Башкортостан</w:t>
      </w:r>
      <w:r w:rsidRPr="00E104E8">
        <w:rPr>
          <w:rFonts w:ascii="Times New Roman" w:hAnsi="Times New Roman" w:cs="Times New Roman"/>
          <w:sz w:val="24"/>
          <w:szCs w:val="24"/>
          <w:shd w:val="clear" w:color="auto" w:fill="FFFFFF"/>
        </w:rPr>
        <w:t xml:space="preserve"> в адрес К</w:t>
      </w:r>
      <w:r w:rsidR="00E104E8" w:rsidRPr="00E104E8">
        <w:rPr>
          <w:rFonts w:ascii="Times New Roman" w:hAnsi="Times New Roman" w:cs="Times New Roman"/>
          <w:sz w:val="24"/>
          <w:szCs w:val="24"/>
          <w:shd w:val="clear" w:color="auto" w:fill="FFFFFF"/>
        </w:rPr>
        <w:t xml:space="preserve">онтрольно-счетной палаты </w:t>
      </w:r>
      <w:r w:rsidR="00F85E50">
        <w:rPr>
          <w:rFonts w:ascii="Times New Roman" w:hAnsi="Times New Roman" w:cs="Times New Roman"/>
          <w:sz w:val="24"/>
          <w:szCs w:val="24"/>
          <w:shd w:val="clear" w:color="auto" w:fill="FFFFFF"/>
        </w:rPr>
        <w:t>27</w:t>
      </w:r>
      <w:r w:rsidRPr="00E104E8">
        <w:rPr>
          <w:rFonts w:ascii="Times New Roman" w:hAnsi="Times New Roman" w:cs="Times New Roman"/>
          <w:sz w:val="24"/>
          <w:szCs w:val="24"/>
          <w:shd w:val="clear" w:color="auto" w:fill="FFFFFF"/>
        </w:rPr>
        <w:t>.03.201</w:t>
      </w:r>
      <w:r w:rsidR="00E104E8" w:rsidRPr="00E104E8">
        <w:rPr>
          <w:rFonts w:ascii="Times New Roman" w:hAnsi="Times New Roman" w:cs="Times New Roman"/>
          <w:sz w:val="24"/>
          <w:szCs w:val="24"/>
          <w:shd w:val="clear" w:color="auto" w:fill="FFFFFF"/>
        </w:rPr>
        <w:t>6</w:t>
      </w:r>
      <w:r w:rsidRPr="00E104E8">
        <w:rPr>
          <w:rFonts w:ascii="Times New Roman" w:hAnsi="Times New Roman" w:cs="Times New Roman"/>
          <w:sz w:val="24"/>
          <w:szCs w:val="24"/>
          <w:shd w:val="clear" w:color="auto" w:fill="FFFFFF"/>
        </w:rPr>
        <w:t xml:space="preserve"> г</w:t>
      </w:r>
      <w:r w:rsidR="00E104E8" w:rsidRPr="00E104E8">
        <w:rPr>
          <w:rFonts w:ascii="Times New Roman" w:hAnsi="Times New Roman" w:cs="Times New Roman"/>
          <w:sz w:val="24"/>
          <w:szCs w:val="24"/>
          <w:shd w:val="clear" w:color="auto" w:fill="FFFFFF"/>
        </w:rPr>
        <w:t>ода</w:t>
      </w:r>
      <w:r w:rsidR="00F85E50">
        <w:rPr>
          <w:rFonts w:ascii="Times New Roman" w:hAnsi="Times New Roman" w:cs="Times New Roman"/>
          <w:sz w:val="24"/>
          <w:szCs w:val="24"/>
          <w:shd w:val="clear" w:color="auto" w:fill="FFFFFF"/>
        </w:rPr>
        <w:t xml:space="preserve">входящий № 15 </w:t>
      </w:r>
      <w:r w:rsidRPr="00E104E8">
        <w:rPr>
          <w:rFonts w:ascii="Times New Roman" w:hAnsi="Times New Roman" w:cs="Times New Roman"/>
          <w:sz w:val="24"/>
          <w:szCs w:val="24"/>
          <w:shd w:val="clear" w:color="auto" w:fill="FFFFFF"/>
        </w:rPr>
        <w:t xml:space="preserve">с сопроводительным письмом от </w:t>
      </w:r>
      <w:r w:rsidR="00E104E8" w:rsidRPr="00E104E8">
        <w:rPr>
          <w:rFonts w:ascii="Times New Roman" w:hAnsi="Times New Roman" w:cs="Times New Roman"/>
          <w:sz w:val="24"/>
          <w:szCs w:val="24"/>
          <w:shd w:val="clear" w:color="auto" w:fill="FFFFFF"/>
        </w:rPr>
        <w:t>2</w:t>
      </w:r>
      <w:r w:rsidR="00F85E50">
        <w:rPr>
          <w:rFonts w:ascii="Times New Roman" w:hAnsi="Times New Roman" w:cs="Times New Roman"/>
          <w:sz w:val="24"/>
          <w:szCs w:val="24"/>
          <w:shd w:val="clear" w:color="auto" w:fill="FFFFFF"/>
        </w:rPr>
        <w:t>3</w:t>
      </w:r>
      <w:r w:rsidRPr="00E104E8">
        <w:rPr>
          <w:rFonts w:ascii="Times New Roman" w:hAnsi="Times New Roman" w:cs="Times New Roman"/>
          <w:sz w:val="24"/>
          <w:szCs w:val="24"/>
          <w:shd w:val="clear" w:color="auto" w:fill="FFFFFF"/>
        </w:rPr>
        <w:t>.03.201</w:t>
      </w:r>
      <w:r w:rsidR="00F85E50">
        <w:rPr>
          <w:rFonts w:ascii="Times New Roman" w:hAnsi="Times New Roman" w:cs="Times New Roman"/>
          <w:sz w:val="24"/>
          <w:szCs w:val="24"/>
          <w:shd w:val="clear" w:color="auto" w:fill="FFFFFF"/>
        </w:rPr>
        <w:t>7</w:t>
      </w:r>
      <w:r w:rsidRPr="00E104E8">
        <w:rPr>
          <w:rFonts w:ascii="Times New Roman" w:hAnsi="Times New Roman" w:cs="Times New Roman"/>
          <w:sz w:val="24"/>
          <w:szCs w:val="24"/>
          <w:shd w:val="clear" w:color="auto" w:fill="FFFFFF"/>
        </w:rPr>
        <w:t>г</w:t>
      </w:r>
      <w:r w:rsidR="00E104E8" w:rsidRPr="00E104E8">
        <w:rPr>
          <w:rFonts w:ascii="Times New Roman" w:hAnsi="Times New Roman" w:cs="Times New Roman"/>
          <w:sz w:val="24"/>
          <w:szCs w:val="24"/>
          <w:shd w:val="clear" w:color="auto" w:fill="FFFFFF"/>
        </w:rPr>
        <w:t>ода</w:t>
      </w:r>
      <w:r w:rsidRPr="00E104E8">
        <w:rPr>
          <w:rFonts w:ascii="Times New Roman" w:hAnsi="Times New Roman" w:cs="Times New Roman"/>
          <w:sz w:val="24"/>
          <w:szCs w:val="24"/>
          <w:shd w:val="clear" w:color="auto" w:fill="FFFFFF"/>
        </w:rPr>
        <w:t xml:space="preserve"> № </w:t>
      </w:r>
      <w:r w:rsidR="00F85E50">
        <w:rPr>
          <w:rFonts w:ascii="Times New Roman" w:hAnsi="Times New Roman" w:cs="Times New Roman"/>
          <w:sz w:val="24"/>
          <w:szCs w:val="24"/>
          <w:shd w:val="clear" w:color="auto" w:fill="FFFFFF"/>
        </w:rPr>
        <w:t>230</w:t>
      </w:r>
      <w:r w:rsidRPr="00E104E8">
        <w:rPr>
          <w:rFonts w:ascii="Times New Roman" w:hAnsi="Times New Roman" w:cs="Times New Roman"/>
          <w:sz w:val="24"/>
          <w:szCs w:val="24"/>
          <w:shd w:val="clear" w:color="auto" w:fill="FFFFFF"/>
        </w:rPr>
        <w:t xml:space="preserve"> в соответствии с п</w:t>
      </w:r>
      <w:r w:rsidR="00E104E8" w:rsidRPr="00E104E8">
        <w:rPr>
          <w:rFonts w:ascii="Times New Roman" w:hAnsi="Times New Roman" w:cs="Times New Roman"/>
          <w:sz w:val="24"/>
          <w:szCs w:val="24"/>
          <w:shd w:val="clear" w:color="auto" w:fill="FFFFFF"/>
        </w:rPr>
        <w:t xml:space="preserve">унктом </w:t>
      </w:r>
      <w:r w:rsidRPr="00E104E8">
        <w:rPr>
          <w:rFonts w:ascii="Times New Roman" w:hAnsi="Times New Roman" w:cs="Times New Roman"/>
          <w:sz w:val="24"/>
          <w:szCs w:val="24"/>
          <w:shd w:val="clear" w:color="auto" w:fill="FFFFFF"/>
        </w:rPr>
        <w:t>3 ст</w:t>
      </w:r>
      <w:r w:rsidR="00E104E8" w:rsidRPr="00E104E8">
        <w:rPr>
          <w:rFonts w:ascii="Times New Roman" w:hAnsi="Times New Roman" w:cs="Times New Roman"/>
          <w:sz w:val="24"/>
          <w:szCs w:val="24"/>
          <w:shd w:val="clear" w:color="auto" w:fill="FFFFFF"/>
        </w:rPr>
        <w:t xml:space="preserve">атьи </w:t>
      </w:r>
      <w:r w:rsidRPr="00E104E8">
        <w:rPr>
          <w:rFonts w:ascii="Times New Roman" w:hAnsi="Times New Roman" w:cs="Times New Roman"/>
          <w:sz w:val="24"/>
          <w:szCs w:val="24"/>
          <w:shd w:val="clear" w:color="auto" w:fill="FFFFFF"/>
        </w:rPr>
        <w:t>264.4 Б</w:t>
      </w:r>
      <w:r w:rsidR="00E104E8" w:rsidRPr="00E104E8">
        <w:rPr>
          <w:rFonts w:ascii="Times New Roman" w:hAnsi="Times New Roman" w:cs="Times New Roman"/>
          <w:sz w:val="24"/>
          <w:szCs w:val="24"/>
          <w:shd w:val="clear" w:color="auto" w:fill="FFFFFF"/>
        </w:rPr>
        <w:t>юджетного кодекса</w:t>
      </w:r>
      <w:r w:rsidRPr="00E104E8">
        <w:rPr>
          <w:rFonts w:ascii="Times New Roman" w:hAnsi="Times New Roman" w:cs="Times New Roman"/>
          <w:sz w:val="24"/>
          <w:szCs w:val="24"/>
          <w:shd w:val="clear" w:color="auto" w:fill="FFFFFF"/>
        </w:rPr>
        <w:t xml:space="preserve"> Р</w:t>
      </w:r>
      <w:r w:rsidR="00E104E8" w:rsidRPr="00E104E8">
        <w:rPr>
          <w:rFonts w:ascii="Times New Roman" w:hAnsi="Times New Roman" w:cs="Times New Roman"/>
          <w:sz w:val="24"/>
          <w:szCs w:val="24"/>
          <w:shd w:val="clear" w:color="auto" w:fill="FFFFFF"/>
        </w:rPr>
        <w:t xml:space="preserve">оссийской </w:t>
      </w:r>
      <w:r w:rsidRPr="00E104E8">
        <w:rPr>
          <w:rFonts w:ascii="Times New Roman" w:hAnsi="Times New Roman" w:cs="Times New Roman"/>
          <w:sz w:val="24"/>
          <w:szCs w:val="24"/>
          <w:shd w:val="clear" w:color="auto" w:fill="FFFFFF"/>
        </w:rPr>
        <w:t>Ф</w:t>
      </w:r>
      <w:r w:rsidR="00E104E8" w:rsidRPr="00E104E8">
        <w:rPr>
          <w:rFonts w:ascii="Times New Roman" w:hAnsi="Times New Roman" w:cs="Times New Roman"/>
          <w:sz w:val="24"/>
          <w:szCs w:val="24"/>
          <w:shd w:val="clear" w:color="auto" w:fill="FFFFFF"/>
        </w:rPr>
        <w:t>едерации</w:t>
      </w:r>
      <w:r w:rsidRPr="00E104E8">
        <w:rPr>
          <w:rFonts w:ascii="Times New Roman" w:hAnsi="Times New Roman" w:cs="Times New Roman"/>
          <w:sz w:val="24"/>
          <w:szCs w:val="24"/>
          <w:shd w:val="clear" w:color="auto" w:fill="FFFFFF"/>
        </w:rPr>
        <w:t>, устанавливающей, что местная администрация представляет отчет об исполнении местного бюджета для подготовки заключения на него не позднее 1 апреля года, следующего за отчетным.</w:t>
      </w:r>
    </w:p>
    <w:p w:rsidR="00EE1FF3" w:rsidRDefault="00EE1FF3" w:rsidP="00EE1FF3">
      <w:pPr>
        <w:pStyle w:val="a3"/>
        <w:widowControl w:val="0"/>
        <w:numPr>
          <w:ilvl w:val="0"/>
          <w:numId w:val="1"/>
        </w:numPr>
        <w:spacing w:before="120"/>
        <w:jc w:val="center"/>
        <w:rPr>
          <w:b/>
        </w:rPr>
      </w:pPr>
      <w:r>
        <w:rPr>
          <w:b/>
        </w:rPr>
        <w:t>Результаты внешней проверки годовой бюджетной отчетности главных администраторов бюджетных средств за 201</w:t>
      </w:r>
      <w:r w:rsidR="003B1C56">
        <w:rPr>
          <w:b/>
        </w:rPr>
        <w:t>6</w:t>
      </w:r>
      <w:r>
        <w:rPr>
          <w:b/>
        </w:rPr>
        <w:t xml:space="preserve"> год и сводной бюджетной отчетности за 201</w:t>
      </w:r>
      <w:r w:rsidR="003B1C56">
        <w:rPr>
          <w:b/>
        </w:rPr>
        <w:t>6</w:t>
      </w:r>
      <w:r>
        <w:rPr>
          <w:b/>
        </w:rPr>
        <w:t xml:space="preserve"> год </w:t>
      </w:r>
    </w:p>
    <w:p w:rsidR="00EE1FF3" w:rsidRDefault="00EE1FF3" w:rsidP="00EE1FF3">
      <w:pPr>
        <w:pStyle w:val="a3"/>
        <w:widowControl w:val="0"/>
        <w:spacing w:after="0"/>
        <w:ind w:left="0" w:firstLine="539"/>
        <w:jc w:val="both"/>
      </w:pPr>
      <w:r>
        <w:t xml:space="preserve">В соответствии со статьёй 264.4 Бюджетного кодекса </w:t>
      </w:r>
      <w:r w:rsidR="00C40FAD" w:rsidRPr="00E104E8">
        <w:rPr>
          <w:shd w:val="clear" w:color="auto" w:fill="FFFFFF"/>
        </w:rPr>
        <w:t>Российской Федерации</w:t>
      </w:r>
      <w:r>
        <w:t xml:space="preserve">, </w:t>
      </w:r>
      <w:r>
        <w:rPr>
          <w:bCs/>
        </w:rPr>
        <w:t xml:space="preserve">статьёй </w:t>
      </w:r>
      <w:r w:rsidR="00E104E8">
        <w:rPr>
          <w:bCs/>
        </w:rPr>
        <w:t xml:space="preserve">32 </w:t>
      </w:r>
      <w:r>
        <w:rPr>
          <w:bCs/>
        </w:rPr>
        <w:t xml:space="preserve">Положения о бюджетном процессе в </w:t>
      </w:r>
      <w:r w:rsidR="00E104E8">
        <w:rPr>
          <w:bCs/>
        </w:rPr>
        <w:t>городском округе город Нефтекамск Республики Башкортостан</w:t>
      </w:r>
      <w:r>
        <w:t xml:space="preserve"> подготовке заключения на отчет об исполнении бюджета </w:t>
      </w:r>
      <w:r w:rsidR="0052441B">
        <w:t>городского округа город Нефтекамск Республики Башкортостан</w:t>
      </w:r>
      <w:r>
        <w:t xml:space="preserve"> за 201</w:t>
      </w:r>
      <w:r w:rsidR="00F85E50">
        <w:t>6</w:t>
      </w:r>
      <w:r>
        <w:t xml:space="preserve"> год (далее –бюджет </w:t>
      </w:r>
      <w:r w:rsidR="00E104E8">
        <w:t>города</w:t>
      </w:r>
      <w:r>
        <w:t xml:space="preserve"> за 201</w:t>
      </w:r>
      <w:r w:rsidR="00F85E50">
        <w:t>6</w:t>
      </w:r>
      <w:r>
        <w:t xml:space="preserve"> год) предшествовала внешняя проверка годовой бюджетной отчетности </w:t>
      </w:r>
      <w:r w:rsidR="007C549B">
        <w:t>4</w:t>
      </w:r>
      <w:r>
        <w:t xml:space="preserve"> главных администраторов бюджетных средств бюджета </w:t>
      </w:r>
      <w:r w:rsidR="0052441B">
        <w:t>городского округа город Нефтекамск Республики Башкортостан</w:t>
      </w:r>
      <w:r>
        <w:t>, по результатам которой подготовлены заключения.</w:t>
      </w:r>
    </w:p>
    <w:p w:rsidR="00EE1FF3" w:rsidRPr="0052441B" w:rsidRDefault="00EE1FF3" w:rsidP="0052441B">
      <w:pPr>
        <w:spacing w:after="0" w:line="240" w:lineRule="auto"/>
        <w:ind w:firstLine="539"/>
        <w:jc w:val="both"/>
        <w:rPr>
          <w:rFonts w:ascii="Times New Roman" w:hAnsi="Times New Roman" w:cs="Times New Roman"/>
          <w:sz w:val="24"/>
          <w:szCs w:val="24"/>
        </w:rPr>
      </w:pPr>
      <w:r w:rsidRPr="0052441B">
        <w:rPr>
          <w:rFonts w:ascii="Times New Roman" w:hAnsi="Times New Roman" w:cs="Times New Roman"/>
          <w:sz w:val="24"/>
          <w:szCs w:val="24"/>
        </w:rPr>
        <w:t xml:space="preserve">Согласно решению о бюджете </w:t>
      </w:r>
      <w:r w:rsidR="00CA3CA9">
        <w:rPr>
          <w:rFonts w:ascii="Times New Roman" w:hAnsi="Times New Roman" w:cs="Times New Roman"/>
          <w:sz w:val="24"/>
          <w:szCs w:val="24"/>
        </w:rPr>
        <w:t xml:space="preserve">городского округа город Нефтекамск Республики Башкортостан </w:t>
      </w:r>
      <w:r w:rsidRPr="0052441B">
        <w:rPr>
          <w:rFonts w:ascii="Times New Roman" w:hAnsi="Times New Roman" w:cs="Times New Roman"/>
          <w:sz w:val="24"/>
          <w:szCs w:val="24"/>
        </w:rPr>
        <w:t>на 201</w:t>
      </w:r>
      <w:r w:rsidR="00F85E50">
        <w:rPr>
          <w:rFonts w:ascii="Times New Roman" w:hAnsi="Times New Roman" w:cs="Times New Roman"/>
          <w:sz w:val="24"/>
          <w:szCs w:val="24"/>
        </w:rPr>
        <w:t>6</w:t>
      </w:r>
      <w:r w:rsidRPr="0052441B">
        <w:rPr>
          <w:rFonts w:ascii="Times New Roman" w:hAnsi="Times New Roman" w:cs="Times New Roman"/>
          <w:sz w:val="24"/>
          <w:szCs w:val="24"/>
        </w:rPr>
        <w:t xml:space="preserve"> год главными администраторами бюджетных средств являлись: администрация </w:t>
      </w:r>
      <w:r w:rsidR="0052441B" w:rsidRPr="0052441B">
        <w:rPr>
          <w:rFonts w:ascii="Times New Roman" w:hAnsi="Times New Roman" w:cs="Times New Roman"/>
          <w:sz w:val="24"/>
          <w:szCs w:val="24"/>
        </w:rPr>
        <w:t>городского округа город Нефтекамск Республики Башкортостан</w:t>
      </w:r>
      <w:r w:rsidRPr="0052441B">
        <w:rPr>
          <w:rFonts w:ascii="Times New Roman" w:hAnsi="Times New Roman" w:cs="Times New Roman"/>
          <w:sz w:val="24"/>
          <w:szCs w:val="24"/>
        </w:rPr>
        <w:t xml:space="preserve">, </w:t>
      </w:r>
      <w:r w:rsidR="007C549B">
        <w:rPr>
          <w:rFonts w:ascii="Times New Roman" w:hAnsi="Times New Roman" w:cs="Times New Roman"/>
          <w:sz w:val="24"/>
          <w:szCs w:val="24"/>
        </w:rPr>
        <w:t xml:space="preserve">МКУ Управление культуры </w:t>
      </w:r>
      <w:r w:rsidR="007C549B" w:rsidRPr="0052441B">
        <w:rPr>
          <w:rFonts w:ascii="Times New Roman" w:hAnsi="Times New Roman" w:cs="Times New Roman"/>
          <w:sz w:val="24"/>
          <w:szCs w:val="24"/>
        </w:rPr>
        <w:t>городского округа город Нефтекамск Республики Башкортостан</w:t>
      </w:r>
      <w:r w:rsidRPr="0052441B">
        <w:rPr>
          <w:rFonts w:ascii="Times New Roman" w:hAnsi="Times New Roman" w:cs="Times New Roman"/>
          <w:sz w:val="24"/>
          <w:szCs w:val="24"/>
        </w:rPr>
        <w:t xml:space="preserve">, </w:t>
      </w:r>
      <w:r w:rsidR="007C549B">
        <w:rPr>
          <w:rFonts w:ascii="Times New Roman" w:hAnsi="Times New Roman" w:cs="Times New Roman"/>
          <w:sz w:val="24"/>
          <w:szCs w:val="24"/>
        </w:rPr>
        <w:t>МКУ У</w:t>
      </w:r>
      <w:r w:rsidR="007C549B" w:rsidRPr="0052441B">
        <w:rPr>
          <w:rFonts w:ascii="Times New Roman" w:hAnsi="Times New Roman" w:cs="Times New Roman"/>
          <w:sz w:val="24"/>
          <w:szCs w:val="24"/>
        </w:rPr>
        <w:t xml:space="preserve">правление образования администрации городского округа город Нефтекамск </w:t>
      </w:r>
      <w:r w:rsidR="007C549B" w:rsidRPr="0052441B">
        <w:rPr>
          <w:rFonts w:ascii="Times New Roman" w:hAnsi="Times New Roman" w:cs="Times New Roman"/>
          <w:sz w:val="24"/>
          <w:szCs w:val="24"/>
        </w:rPr>
        <w:lastRenderedPageBreak/>
        <w:t xml:space="preserve">Республики Башкортостан, </w:t>
      </w:r>
      <w:r w:rsidR="003B1C56">
        <w:rPr>
          <w:rFonts w:ascii="Times New Roman" w:hAnsi="Times New Roman" w:cs="Times New Roman"/>
          <w:sz w:val="24"/>
          <w:szCs w:val="24"/>
        </w:rPr>
        <w:t>Ф</w:t>
      </w:r>
      <w:r w:rsidRPr="0052441B">
        <w:rPr>
          <w:rFonts w:ascii="Times New Roman" w:hAnsi="Times New Roman" w:cs="Times New Roman"/>
          <w:sz w:val="24"/>
          <w:szCs w:val="24"/>
        </w:rPr>
        <w:t xml:space="preserve">инансовое управление администрации </w:t>
      </w:r>
      <w:r w:rsidR="0052441B" w:rsidRPr="0052441B">
        <w:rPr>
          <w:rFonts w:ascii="Times New Roman" w:hAnsi="Times New Roman" w:cs="Times New Roman"/>
          <w:sz w:val="24"/>
          <w:szCs w:val="24"/>
        </w:rPr>
        <w:t>городского округа город Нефтекамск Республики Башкортостан</w:t>
      </w:r>
      <w:r w:rsidR="007C549B">
        <w:rPr>
          <w:rFonts w:ascii="Times New Roman" w:hAnsi="Times New Roman" w:cs="Times New Roman"/>
          <w:sz w:val="24"/>
          <w:szCs w:val="24"/>
        </w:rPr>
        <w:t>.</w:t>
      </w:r>
    </w:p>
    <w:p w:rsidR="00EE1FF3" w:rsidRDefault="00EE1FF3" w:rsidP="00EE1FF3">
      <w:pPr>
        <w:pStyle w:val="a3"/>
        <w:widowControl w:val="0"/>
        <w:spacing w:after="0"/>
        <w:ind w:left="0" w:firstLine="539"/>
        <w:jc w:val="both"/>
      </w:pPr>
      <w:r>
        <w:t>Внешняя проверка отчетности проведена камерально.</w:t>
      </w:r>
    </w:p>
    <w:p w:rsidR="00EE1FF3" w:rsidRPr="00754EF4" w:rsidRDefault="00EE1FF3" w:rsidP="00CD6F20">
      <w:pPr>
        <w:spacing w:after="0"/>
        <w:ind w:firstLine="539"/>
        <w:jc w:val="both"/>
        <w:rPr>
          <w:rFonts w:ascii="Times New Roman" w:hAnsi="Times New Roman" w:cs="Times New Roman"/>
          <w:sz w:val="24"/>
          <w:szCs w:val="24"/>
        </w:rPr>
      </w:pPr>
      <w:r w:rsidRPr="00754EF4">
        <w:rPr>
          <w:rFonts w:ascii="Times New Roman" w:hAnsi="Times New Roman" w:cs="Times New Roman"/>
          <w:sz w:val="24"/>
          <w:szCs w:val="24"/>
        </w:rPr>
        <w:t>В ходе проверки установлено:</w:t>
      </w:r>
    </w:p>
    <w:p w:rsidR="003B1C56" w:rsidRPr="003B1C56" w:rsidRDefault="00EE1FF3" w:rsidP="003868D4">
      <w:pPr>
        <w:spacing w:after="0" w:line="240" w:lineRule="auto"/>
        <w:ind w:firstLine="539"/>
        <w:jc w:val="both"/>
        <w:outlineLvl w:val="1"/>
        <w:rPr>
          <w:rFonts w:ascii="Times New Roman" w:eastAsia="Times New Roman" w:hAnsi="Times New Roman" w:cs="Times New Roman"/>
          <w:bCs/>
          <w:sz w:val="24"/>
          <w:szCs w:val="24"/>
          <w:lang w:eastAsia="ru-RU"/>
        </w:rPr>
      </w:pPr>
      <w:r w:rsidRPr="00754EF4">
        <w:rPr>
          <w:rFonts w:ascii="Times New Roman" w:hAnsi="Times New Roman" w:cs="Times New Roman"/>
          <w:sz w:val="24"/>
          <w:szCs w:val="24"/>
        </w:rPr>
        <w:t>Годовая бюджетная отчётность формировалась в соответствии с п</w:t>
      </w:r>
      <w:r w:rsidR="00CA3CA9">
        <w:rPr>
          <w:rFonts w:ascii="Times New Roman" w:hAnsi="Times New Roman" w:cs="Times New Roman"/>
          <w:sz w:val="24"/>
          <w:szCs w:val="24"/>
        </w:rPr>
        <w:t>унктом</w:t>
      </w:r>
      <w:r w:rsidRPr="00754EF4">
        <w:rPr>
          <w:rFonts w:ascii="Times New Roman" w:hAnsi="Times New Roman" w:cs="Times New Roman"/>
          <w:sz w:val="24"/>
          <w:szCs w:val="24"/>
        </w:rPr>
        <w:t xml:space="preserve"> 11.1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утверждённой </w:t>
      </w:r>
      <w:r w:rsidR="003868D4">
        <w:rPr>
          <w:rFonts w:ascii="Times New Roman" w:hAnsi="Times New Roman" w:cs="Times New Roman"/>
          <w:sz w:val="24"/>
          <w:szCs w:val="24"/>
        </w:rPr>
        <w:t>п</w:t>
      </w:r>
      <w:r w:rsidRPr="00754EF4">
        <w:rPr>
          <w:rFonts w:ascii="Times New Roman" w:hAnsi="Times New Roman" w:cs="Times New Roman"/>
          <w:sz w:val="24"/>
          <w:szCs w:val="24"/>
        </w:rPr>
        <w:t>риказом Министерства финансов Российской Федерации от 28.12.2010</w:t>
      </w:r>
      <w:r w:rsidR="00754EF4" w:rsidRPr="00754EF4">
        <w:rPr>
          <w:rFonts w:ascii="Times New Roman" w:hAnsi="Times New Roman" w:cs="Times New Roman"/>
          <w:sz w:val="24"/>
          <w:szCs w:val="24"/>
        </w:rPr>
        <w:t xml:space="preserve"> года </w:t>
      </w:r>
      <w:r w:rsidRPr="00754EF4">
        <w:rPr>
          <w:rFonts w:ascii="Times New Roman" w:hAnsi="Times New Roman" w:cs="Times New Roman"/>
          <w:sz w:val="24"/>
          <w:szCs w:val="24"/>
        </w:rPr>
        <w:t>№ 191н «Об утверждении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w:t>
      </w:r>
      <w:r w:rsidRPr="00CA3CA9">
        <w:rPr>
          <w:rFonts w:ascii="Times New Roman" w:hAnsi="Times New Roman" w:cs="Times New Roman"/>
          <w:sz w:val="24"/>
          <w:szCs w:val="24"/>
        </w:rPr>
        <w:t xml:space="preserve">» </w:t>
      </w:r>
      <w:r w:rsidR="00504B7A" w:rsidRPr="00CA3CA9">
        <w:rPr>
          <w:rFonts w:ascii="Times New Roman" w:hAnsi="Times New Roman" w:cs="Times New Roman"/>
          <w:spacing w:val="2"/>
          <w:sz w:val="24"/>
          <w:szCs w:val="24"/>
        </w:rPr>
        <w:t>(</w:t>
      </w:r>
      <w:r w:rsidR="001B5D36" w:rsidRPr="001B5D36">
        <w:rPr>
          <w:rFonts w:ascii="Times New Roman" w:hAnsi="Times New Roman" w:cs="Times New Roman"/>
          <w:sz w:val="24"/>
          <w:szCs w:val="24"/>
        </w:rPr>
        <w:t>приказы Минфина РФ от 19.12.2014</w:t>
      </w:r>
      <w:r w:rsidR="001B5D36">
        <w:rPr>
          <w:rFonts w:ascii="Times New Roman" w:hAnsi="Times New Roman" w:cs="Times New Roman"/>
          <w:sz w:val="24"/>
          <w:szCs w:val="24"/>
        </w:rPr>
        <w:t xml:space="preserve"> года </w:t>
      </w:r>
      <w:r w:rsidR="001B5D36" w:rsidRPr="001B5D36">
        <w:rPr>
          <w:rFonts w:ascii="Times New Roman" w:hAnsi="Times New Roman" w:cs="Times New Roman"/>
          <w:sz w:val="24"/>
          <w:szCs w:val="24"/>
        </w:rPr>
        <w:t>№ 157н, от 31.12.2015</w:t>
      </w:r>
      <w:r w:rsidR="001B5D36">
        <w:rPr>
          <w:rFonts w:ascii="Times New Roman" w:hAnsi="Times New Roman" w:cs="Times New Roman"/>
          <w:sz w:val="24"/>
          <w:szCs w:val="24"/>
        </w:rPr>
        <w:t xml:space="preserve"> года </w:t>
      </w:r>
      <w:r w:rsidR="001B5D36" w:rsidRPr="001B5D36">
        <w:rPr>
          <w:rFonts w:ascii="Times New Roman" w:hAnsi="Times New Roman" w:cs="Times New Roman"/>
          <w:sz w:val="24"/>
          <w:szCs w:val="24"/>
        </w:rPr>
        <w:t>№ 229н</w:t>
      </w:r>
      <w:r w:rsidR="00E95F76">
        <w:rPr>
          <w:rFonts w:ascii="Times New Roman" w:hAnsi="Times New Roman" w:cs="Times New Roman"/>
          <w:sz w:val="24"/>
          <w:szCs w:val="24"/>
        </w:rPr>
        <w:t>, от 16.11.2016 года № 209н</w:t>
      </w:r>
      <w:r w:rsidR="00504B7A" w:rsidRPr="001B5D36">
        <w:rPr>
          <w:rFonts w:ascii="Times New Roman" w:hAnsi="Times New Roman" w:cs="Times New Roman"/>
          <w:spacing w:val="2"/>
          <w:sz w:val="24"/>
          <w:szCs w:val="24"/>
        </w:rPr>
        <w:t>)</w:t>
      </w:r>
      <w:r w:rsidRPr="00CA3CA9">
        <w:rPr>
          <w:rFonts w:ascii="Times New Roman" w:hAnsi="Times New Roman" w:cs="Times New Roman"/>
          <w:sz w:val="24"/>
          <w:szCs w:val="24"/>
        </w:rPr>
        <w:t xml:space="preserve">(далее </w:t>
      </w:r>
      <w:r w:rsidRPr="00754EF4">
        <w:rPr>
          <w:rFonts w:ascii="Times New Roman" w:hAnsi="Times New Roman" w:cs="Times New Roman"/>
          <w:sz w:val="24"/>
          <w:szCs w:val="24"/>
        </w:rPr>
        <w:t>- инструкция № 191н)</w:t>
      </w:r>
      <w:r w:rsidR="005676BE">
        <w:rPr>
          <w:rFonts w:ascii="Times New Roman" w:hAnsi="Times New Roman" w:cs="Times New Roman"/>
          <w:sz w:val="24"/>
          <w:szCs w:val="24"/>
        </w:rPr>
        <w:t>.</w:t>
      </w:r>
    </w:p>
    <w:p w:rsidR="006573F0" w:rsidRPr="005676BE" w:rsidRDefault="00EE1FF3" w:rsidP="00A8514E">
      <w:pPr>
        <w:pStyle w:val="headertext"/>
        <w:shd w:val="clear" w:color="auto" w:fill="FFFFFF"/>
        <w:spacing w:before="0" w:beforeAutospacing="0" w:after="0" w:afterAutospacing="0" w:line="288" w:lineRule="atLeast"/>
        <w:ind w:firstLine="567"/>
        <w:jc w:val="both"/>
        <w:textAlignment w:val="baseline"/>
      </w:pPr>
      <w:r w:rsidRPr="00754EF4">
        <w:t xml:space="preserve">В ходе внешней проверки годовой бюджетной отчетности проведено сопоставление форм отчетности путем сверки показателей по установленным письмом </w:t>
      </w:r>
      <w:r w:rsidR="003B1C56" w:rsidRPr="003B1C56">
        <w:rPr>
          <w:bCs/>
        </w:rPr>
        <w:t>Минфина России и Федерального казначейства от 2 февраля 2017 г</w:t>
      </w:r>
      <w:r w:rsidR="003B1C56">
        <w:rPr>
          <w:bCs/>
        </w:rPr>
        <w:t>ода</w:t>
      </w:r>
      <w:r w:rsidR="003B1C56" w:rsidRPr="003B1C56">
        <w:rPr>
          <w:bCs/>
        </w:rPr>
        <w:t xml:space="preserve"> № 02-07-07/5669/07-04-05/02-120 </w:t>
      </w:r>
      <w:r w:rsidR="003B1C56">
        <w:rPr>
          <w:bCs/>
        </w:rPr>
        <w:t>«</w:t>
      </w:r>
      <w:r w:rsidR="003B1C56" w:rsidRPr="003B1C56">
        <w:rPr>
          <w:bCs/>
        </w:rPr>
        <w:t>О составлении и представлении годовой бюджетной отчетности и сводной бухгалтерской отчетности государственных бюджетных и автономных учреждений главными администраторами средств федерального бюджета за 2016 год</w:t>
      </w:r>
      <w:r w:rsidR="003B1C56">
        <w:rPr>
          <w:bCs/>
        </w:rPr>
        <w:t>»</w:t>
      </w:r>
      <w:r w:rsidRPr="00754EF4">
        <w:t xml:space="preserve">контрольным соотношениям. </w:t>
      </w:r>
      <w:r w:rsidR="000706F0" w:rsidRPr="000706F0">
        <w:t>Настоящие контрольные соотношения разработаны Федеральным казначейством на основании требований приказа Минфина России от 28.12.2010</w:t>
      </w:r>
      <w:r w:rsidR="00CA3CA9">
        <w:t xml:space="preserve"> года</w:t>
      </w:r>
      <w:r w:rsidR="000706F0" w:rsidRPr="000706F0">
        <w:t xml:space="preserve">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(в ред. приказов Минфина России от 29.12.2011 </w:t>
      </w:r>
      <w:r w:rsidR="00504B7A">
        <w:t xml:space="preserve">года </w:t>
      </w:r>
      <w:r w:rsidR="00504B7A" w:rsidRPr="00504B7A">
        <w:t>№</w:t>
      </w:r>
      <w:r w:rsidR="000706F0" w:rsidRPr="000706F0">
        <w:t xml:space="preserve">191н и от </w:t>
      </w:r>
      <w:r w:rsidR="00A8514E">
        <w:t>19</w:t>
      </w:r>
      <w:r w:rsidR="000706F0" w:rsidRPr="000706F0">
        <w:t>.1</w:t>
      </w:r>
      <w:r w:rsidR="00A8514E">
        <w:t>2</w:t>
      </w:r>
      <w:r w:rsidR="000706F0" w:rsidRPr="000706F0">
        <w:t>.201</w:t>
      </w:r>
      <w:r w:rsidR="00A8514E">
        <w:t>4 года</w:t>
      </w:r>
      <w:r w:rsidR="00504B7A" w:rsidRPr="00504B7A">
        <w:t>№</w:t>
      </w:r>
      <w:r w:rsidR="000706F0" w:rsidRPr="000706F0">
        <w:t>1</w:t>
      </w:r>
      <w:r w:rsidR="00A8514E">
        <w:t>57</w:t>
      </w:r>
      <w:r w:rsidR="000706F0" w:rsidRPr="000706F0">
        <w:t xml:space="preserve">н </w:t>
      </w:r>
      <w:r w:rsidR="00A8514E" w:rsidRPr="00A8514E">
        <w:t>«</w:t>
      </w:r>
      <w:r w:rsidR="00A8514E" w:rsidRPr="00A8514E">
        <w:rPr>
          <w:spacing w:val="2"/>
        </w:rPr>
        <w:t>О внесении изменений в</w:t>
      </w:r>
      <w:r w:rsidR="00A8514E" w:rsidRPr="00A8514E">
        <w:rPr>
          <w:rStyle w:val="apple-converted-space"/>
          <w:spacing w:val="2"/>
        </w:rPr>
        <w:t> </w:t>
      </w:r>
      <w:hyperlink r:id="rId8" w:history="1">
        <w:r w:rsidR="00A8514E" w:rsidRPr="00A8514E">
          <w:rPr>
            <w:rStyle w:val="a5"/>
            <w:color w:val="auto"/>
            <w:spacing w:val="2"/>
            <w:u w:val="none"/>
          </w:rPr>
          <w:t xml:space="preserve">приказ Министерства финансов Российской Федерации от 28 декабря 2010 года </w:t>
        </w:r>
        <w:r w:rsidR="00027BDA">
          <w:rPr>
            <w:rStyle w:val="a5"/>
            <w:color w:val="auto"/>
            <w:spacing w:val="2"/>
            <w:u w:val="none"/>
          </w:rPr>
          <w:t>№</w:t>
        </w:r>
        <w:r w:rsidR="00A8514E" w:rsidRPr="00A8514E">
          <w:rPr>
            <w:rStyle w:val="a5"/>
            <w:color w:val="auto"/>
            <w:spacing w:val="2"/>
            <w:u w:val="none"/>
          </w:rPr>
          <w:t xml:space="preserve">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hyperlink>
      <w:r w:rsidR="005676BE">
        <w:rPr>
          <w:rStyle w:val="a5"/>
          <w:color w:val="auto"/>
          <w:spacing w:val="2"/>
          <w:u w:val="none"/>
        </w:rPr>
        <w:t xml:space="preserve">, </w:t>
      </w:r>
      <w:r w:rsidR="005676BE" w:rsidRPr="005676BE">
        <w:rPr>
          <w:color w:val="000000"/>
        </w:rPr>
        <w:t xml:space="preserve">в редакции приказа Минфина России от 16.11.2016 </w:t>
      </w:r>
      <w:r w:rsidR="005676BE">
        <w:rPr>
          <w:color w:val="000000"/>
        </w:rPr>
        <w:t xml:space="preserve">года </w:t>
      </w:r>
      <w:r w:rsidR="005676BE" w:rsidRPr="005676BE">
        <w:rPr>
          <w:color w:val="000000"/>
        </w:rPr>
        <w:t>№ 209н</w:t>
      </w:r>
      <w:r w:rsidR="005676BE">
        <w:rPr>
          <w:color w:val="000000"/>
        </w:rPr>
        <w:t>,</w:t>
      </w:r>
      <w:r w:rsidR="005676BE" w:rsidRPr="005676BE">
        <w:rPr>
          <w:color w:val="000000"/>
        </w:rPr>
        <w:t>Инструкции о порядке составления и представления дополнительных форм годовой и квартальной бюджетной отчетности об исполнении федерального бюджета, утвержденной приказом Минфина России от 01.03.2016 года № 15н, Инструкции о порядке составления и представления дополнительных форм годовой и квартальной бухгалтерской отчетности, представляемой федеральными государственными бюджетными и автономными учреждениями, утвержденной приказом Минфина России от 12.05.2016 года № 60н)</w:t>
      </w:r>
      <w:r w:rsidR="00C40FAD" w:rsidRPr="005676BE">
        <w:rPr>
          <w:rStyle w:val="a5"/>
          <w:color w:val="auto"/>
          <w:spacing w:val="2"/>
          <w:u w:val="none"/>
        </w:rPr>
        <w:t>.</w:t>
      </w:r>
    </w:p>
    <w:p w:rsidR="00EE1FF3" w:rsidRPr="002D610A" w:rsidRDefault="00EE1FF3" w:rsidP="00027BDA">
      <w:pPr>
        <w:tabs>
          <w:tab w:val="left" w:pos="0"/>
        </w:tabs>
        <w:spacing w:after="0" w:line="240" w:lineRule="auto"/>
        <w:ind w:firstLine="567"/>
        <w:jc w:val="both"/>
        <w:rPr>
          <w:rFonts w:ascii="Times New Roman" w:hAnsi="Times New Roman" w:cs="Times New Roman"/>
          <w:sz w:val="24"/>
          <w:szCs w:val="24"/>
        </w:rPr>
      </w:pPr>
      <w:r w:rsidRPr="002D610A">
        <w:rPr>
          <w:rFonts w:ascii="Times New Roman" w:hAnsi="Times New Roman" w:cs="Times New Roman"/>
          <w:sz w:val="24"/>
          <w:szCs w:val="24"/>
        </w:rPr>
        <w:t xml:space="preserve">Отчет об исполнении бюджета </w:t>
      </w:r>
      <w:r w:rsidR="00F0418B" w:rsidRPr="002D610A">
        <w:rPr>
          <w:rFonts w:ascii="Times New Roman" w:hAnsi="Times New Roman" w:cs="Times New Roman"/>
          <w:sz w:val="24"/>
          <w:szCs w:val="24"/>
        </w:rPr>
        <w:t xml:space="preserve">городского округа город Нефтекамск Республики Башкортостан </w:t>
      </w:r>
      <w:r w:rsidRPr="002D610A">
        <w:rPr>
          <w:rFonts w:ascii="Times New Roman" w:hAnsi="Times New Roman" w:cs="Times New Roman"/>
          <w:sz w:val="24"/>
          <w:szCs w:val="24"/>
        </w:rPr>
        <w:t>за 201</w:t>
      </w:r>
      <w:r w:rsidR="0008557B">
        <w:rPr>
          <w:rFonts w:ascii="Times New Roman" w:hAnsi="Times New Roman" w:cs="Times New Roman"/>
          <w:sz w:val="24"/>
          <w:szCs w:val="24"/>
        </w:rPr>
        <w:t>6</w:t>
      </w:r>
      <w:r w:rsidRPr="002D610A">
        <w:rPr>
          <w:rFonts w:ascii="Times New Roman" w:hAnsi="Times New Roman" w:cs="Times New Roman"/>
          <w:sz w:val="24"/>
          <w:szCs w:val="24"/>
        </w:rPr>
        <w:t xml:space="preserve"> год представлен </w:t>
      </w:r>
      <w:r w:rsidR="00C40FAD">
        <w:rPr>
          <w:rFonts w:ascii="Times New Roman" w:hAnsi="Times New Roman" w:cs="Times New Roman"/>
          <w:sz w:val="24"/>
          <w:szCs w:val="24"/>
        </w:rPr>
        <w:t>финансовым управлением администра</w:t>
      </w:r>
      <w:r w:rsidR="007C549B">
        <w:rPr>
          <w:rFonts w:ascii="Times New Roman" w:hAnsi="Times New Roman" w:cs="Times New Roman"/>
          <w:sz w:val="24"/>
          <w:szCs w:val="24"/>
        </w:rPr>
        <w:t>ц</w:t>
      </w:r>
      <w:r w:rsidR="00C40FAD">
        <w:rPr>
          <w:rFonts w:ascii="Times New Roman" w:hAnsi="Times New Roman" w:cs="Times New Roman"/>
          <w:sz w:val="24"/>
          <w:szCs w:val="24"/>
        </w:rPr>
        <w:t>ии городского округа город Нефтекамск Республики Башкортостан</w:t>
      </w:r>
      <w:r w:rsidRPr="002D610A">
        <w:rPr>
          <w:rFonts w:ascii="Times New Roman" w:hAnsi="Times New Roman" w:cs="Times New Roman"/>
          <w:sz w:val="24"/>
          <w:szCs w:val="24"/>
        </w:rPr>
        <w:t xml:space="preserve"> в форме проекта решения С</w:t>
      </w:r>
      <w:r w:rsidR="00F0418B" w:rsidRPr="002D610A">
        <w:rPr>
          <w:rFonts w:ascii="Times New Roman" w:hAnsi="Times New Roman" w:cs="Times New Roman"/>
          <w:sz w:val="24"/>
          <w:szCs w:val="24"/>
        </w:rPr>
        <w:t xml:space="preserve">овета городского округа город Нефтекамск Республики Башкортостан </w:t>
      </w:r>
      <w:r w:rsidRPr="002D610A">
        <w:rPr>
          <w:rFonts w:ascii="Times New Roman" w:hAnsi="Times New Roman" w:cs="Times New Roman"/>
          <w:sz w:val="24"/>
          <w:szCs w:val="24"/>
        </w:rPr>
        <w:t xml:space="preserve">«Об исполнении бюджета </w:t>
      </w:r>
      <w:r w:rsidR="00F0418B" w:rsidRPr="002D610A">
        <w:rPr>
          <w:rFonts w:ascii="Times New Roman" w:hAnsi="Times New Roman" w:cs="Times New Roman"/>
          <w:sz w:val="24"/>
          <w:szCs w:val="24"/>
        </w:rPr>
        <w:t xml:space="preserve">городского округа город Нефтекамск Республики Башкортостан </w:t>
      </w:r>
      <w:r w:rsidRPr="002D610A">
        <w:rPr>
          <w:rFonts w:ascii="Times New Roman" w:hAnsi="Times New Roman" w:cs="Times New Roman"/>
          <w:sz w:val="24"/>
          <w:szCs w:val="24"/>
        </w:rPr>
        <w:t>за 201</w:t>
      </w:r>
      <w:r w:rsidR="0008557B">
        <w:rPr>
          <w:rFonts w:ascii="Times New Roman" w:hAnsi="Times New Roman" w:cs="Times New Roman"/>
          <w:sz w:val="24"/>
          <w:szCs w:val="24"/>
        </w:rPr>
        <w:t>6</w:t>
      </w:r>
      <w:r w:rsidRPr="002D610A">
        <w:rPr>
          <w:rFonts w:ascii="Times New Roman" w:hAnsi="Times New Roman" w:cs="Times New Roman"/>
          <w:sz w:val="24"/>
          <w:szCs w:val="24"/>
        </w:rPr>
        <w:t xml:space="preserve"> год»</w:t>
      </w:r>
      <w:r w:rsidR="005676BE">
        <w:rPr>
          <w:rFonts w:ascii="Times New Roman" w:hAnsi="Times New Roman" w:cs="Times New Roman"/>
          <w:sz w:val="24"/>
          <w:szCs w:val="24"/>
        </w:rPr>
        <w:t>,</w:t>
      </w:r>
      <w:r w:rsidRPr="002D610A">
        <w:rPr>
          <w:rFonts w:ascii="Times New Roman" w:hAnsi="Times New Roman" w:cs="Times New Roman"/>
          <w:sz w:val="24"/>
          <w:szCs w:val="24"/>
        </w:rPr>
        <w:t xml:space="preserve"> в срок установленный ст</w:t>
      </w:r>
      <w:r w:rsidR="00D924C0">
        <w:rPr>
          <w:rFonts w:ascii="Times New Roman" w:hAnsi="Times New Roman" w:cs="Times New Roman"/>
          <w:sz w:val="24"/>
          <w:szCs w:val="24"/>
        </w:rPr>
        <w:t xml:space="preserve">атьей </w:t>
      </w:r>
      <w:r w:rsidR="002D610A" w:rsidRPr="002D610A">
        <w:rPr>
          <w:rFonts w:ascii="Times New Roman" w:hAnsi="Times New Roman" w:cs="Times New Roman"/>
          <w:sz w:val="24"/>
          <w:szCs w:val="24"/>
        </w:rPr>
        <w:t>53</w:t>
      </w:r>
      <w:r w:rsidRPr="002D610A">
        <w:rPr>
          <w:rFonts w:ascii="Times New Roman" w:hAnsi="Times New Roman" w:cs="Times New Roman"/>
          <w:sz w:val="24"/>
          <w:szCs w:val="24"/>
        </w:rPr>
        <w:t xml:space="preserve"> Положения о бюджетном процессе </w:t>
      </w:r>
      <w:r w:rsidR="002D610A" w:rsidRPr="002D610A">
        <w:rPr>
          <w:rFonts w:ascii="Times New Roman" w:hAnsi="Times New Roman" w:cs="Times New Roman"/>
          <w:sz w:val="24"/>
          <w:szCs w:val="24"/>
        </w:rPr>
        <w:t>в городском округе город Нефтекамск Республики Башкортостан</w:t>
      </w:r>
      <w:r w:rsidR="005676BE">
        <w:rPr>
          <w:rFonts w:ascii="Times New Roman" w:hAnsi="Times New Roman" w:cs="Times New Roman"/>
          <w:sz w:val="24"/>
          <w:szCs w:val="24"/>
        </w:rPr>
        <w:t xml:space="preserve">, </w:t>
      </w:r>
      <w:r w:rsidRPr="002D610A">
        <w:rPr>
          <w:rFonts w:ascii="Times New Roman" w:hAnsi="Times New Roman" w:cs="Times New Roman"/>
          <w:sz w:val="24"/>
          <w:szCs w:val="24"/>
        </w:rPr>
        <w:t>.</w:t>
      </w:r>
    </w:p>
    <w:p w:rsidR="00EE1FF3" w:rsidRPr="002D610A" w:rsidRDefault="00EE1FF3" w:rsidP="00394711">
      <w:pPr>
        <w:spacing w:after="0" w:line="240" w:lineRule="auto"/>
        <w:ind w:firstLine="567"/>
        <w:jc w:val="both"/>
        <w:rPr>
          <w:rFonts w:ascii="Times New Roman" w:hAnsi="Times New Roman" w:cs="Times New Roman"/>
          <w:sz w:val="24"/>
          <w:szCs w:val="24"/>
        </w:rPr>
      </w:pPr>
      <w:r w:rsidRPr="002D610A">
        <w:rPr>
          <w:rFonts w:ascii="Times New Roman" w:hAnsi="Times New Roman" w:cs="Times New Roman"/>
          <w:sz w:val="24"/>
          <w:szCs w:val="24"/>
        </w:rPr>
        <w:t>Представленный отчет по составу соответствует статье 264.6 Бюджетного кодекса Российской Федерации, п</w:t>
      </w:r>
      <w:r w:rsidR="00D924C0">
        <w:rPr>
          <w:rFonts w:ascii="Times New Roman" w:hAnsi="Times New Roman" w:cs="Times New Roman"/>
          <w:sz w:val="24"/>
          <w:szCs w:val="24"/>
        </w:rPr>
        <w:t xml:space="preserve">ункта </w:t>
      </w:r>
      <w:r w:rsidR="002D610A" w:rsidRPr="002D610A">
        <w:rPr>
          <w:rFonts w:ascii="Times New Roman" w:hAnsi="Times New Roman" w:cs="Times New Roman"/>
          <w:sz w:val="24"/>
          <w:szCs w:val="24"/>
        </w:rPr>
        <w:t>2</w:t>
      </w:r>
      <w:r w:rsidRPr="002D610A">
        <w:rPr>
          <w:rFonts w:ascii="Times New Roman" w:hAnsi="Times New Roman" w:cs="Times New Roman"/>
          <w:sz w:val="24"/>
          <w:szCs w:val="24"/>
        </w:rPr>
        <w:t xml:space="preserve"> статьи </w:t>
      </w:r>
      <w:r w:rsidR="002D610A" w:rsidRPr="002D610A">
        <w:rPr>
          <w:rFonts w:ascii="Times New Roman" w:hAnsi="Times New Roman" w:cs="Times New Roman"/>
          <w:sz w:val="24"/>
          <w:szCs w:val="24"/>
        </w:rPr>
        <w:t>53</w:t>
      </w:r>
      <w:r w:rsidRPr="002D610A">
        <w:rPr>
          <w:rFonts w:ascii="Times New Roman" w:hAnsi="Times New Roman" w:cs="Times New Roman"/>
          <w:sz w:val="24"/>
          <w:szCs w:val="24"/>
        </w:rPr>
        <w:t xml:space="preserve"> Положения о бюджетном процессе</w:t>
      </w:r>
      <w:r w:rsidR="00C40FAD" w:rsidRPr="002D610A">
        <w:rPr>
          <w:rFonts w:ascii="Times New Roman" w:hAnsi="Times New Roman" w:cs="Times New Roman"/>
          <w:sz w:val="24"/>
          <w:szCs w:val="24"/>
        </w:rPr>
        <w:t>городского округа город Нефтекамск Республики Башкортостан</w:t>
      </w:r>
      <w:r w:rsidRPr="002D610A">
        <w:rPr>
          <w:rFonts w:ascii="Times New Roman" w:hAnsi="Times New Roman" w:cs="Times New Roman"/>
          <w:sz w:val="24"/>
          <w:szCs w:val="24"/>
        </w:rPr>
        <w:t>.</w:t>
      </w:r>
    </w:p>
    <w:p w:rsidR="00394711" w:rsidRDefault="00EE1FF3" w:rsidP="00027BDA">
      <w:pPr>
        <w:tabs>
          <w:tab w:val="left" w:pos="0"/>
        </w:tabs>
        <w:spacing w:after="0" w:line="240" w:lineRule="auto"/>
        <w:ind w:firstLine="567"/>
        <w:jc w:val="both"/>
        <w:rPr>
          <w:rFonts w:ascii="Times New Roman" w:hAnsi="Times New Roman" w:cs="Times New Roman"/>
          <w:spacing w:val="2"/>
          <w:sz w:val="24"/>
          <w:szCs w:val="24"/>
          <w:shd w:val="clear" w:color="auto" w:fill="FFFFFF"/>
        </w:rPr>
      </w:pPr>
      <w:r w:rsidRPr="00394711">
        <w:rPr>
          <w:rFonts w:ascii="Times New Roman" w:hAnsi="Times New Roman" w:cs="Times New Roman"/>
          <w:sz w:val="24"/>
          <w:szCs w:val="24"/>
        </w:rPr>
        <w:t xml:space="preserve">Одновременно с отчетом финансовым управлением администрации </w:t>
      </w:r>
      <w:r w:rsidR="00C40FAD" w:rsidRPr="002D610A">
        <w:rPr>
          <w:rFonts w:ascii="Times New Roman" w:hAnsi="Times New Roman" w:cs="Times New Roman"/>
          <w:sz w:val="24"/>
          <w:szCs w:val="24"/>
        </w:rPr>
        <w:t>городского округа город Нефтекамск Республики Башкортостан</w:t>
      </w:r>
      <w:r w:rsidRPr="00394711">
        <w:rPr>
          <w:rFonts w:ascii="Times New Roman" w:hAnsi="Times New Roman" w:cs="Times New Roman"/>
          <w:sz w:val="24"/>
          <w:szCs w:val="24"/>
        </w:rPr>
        <w:t>представлена бюджетная отчетность по формам, установленным для финансового органа пунктом 11.2 Инструкции № 191н</w:t>
      </w:r>
      <w:r w:rsidR="00394711" w:rsidRPr="006573F0">
        <w:rPr>
          <w:rFonts w:ascii="Times New Roman" w:hAnsi="Times New Roman" w:cs="Times New Roman"/>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00394711">
        <w:rPr>
          <w:rFonts w:ascii="Times New Roman" w:hAnsi="Times New Roman" w:cs="Times New Roman"/>
          <w:sz w:val="24"/>
          <w:szCs w:val="24"/>
        </w:rPr>
        <w:t>(</w:t>
      </w:r>
      <w:r w:rsidR="00394711" w:rsidRPr="006573F0">
        <w:rPr>
          <w:rFonts w:ascii="Times New Roman" w:hAnsi="Times New Roman" w:cs="Times New Roman"/>
          <w:sz w:val="24"/>
          <w:szCs w:val="24"/>
        </w:rPr>
        <w:t>ф. 0503127</w:t>
      </w:r>
      <w:r w:rsidR="00394711">
        <w:rPr>
          <w:rFonts w:ascii="Times New Roman" w:hAnsi="Times New Roman" w:cs="Times New Roman"/>
          <w:sz w:val="24"/>
          <w:szCs w:val="24"/>
        </w:rPr>
        <w:t>);</w:t>
      </w:r>
      <w:r w:rsidR="003868D4" w:rsidRPr="00F765D4">
        <w:rPr>
          <w:rFonts w:ascii="Times New Roman" w:hAnsi="Times New Roman" w:cs="Times New Roman"/>
          <w:spacing w:val="2"/>
          <w:sz w:val="24"/>
          <w:szCs w:val="24"/>
          <w:shd w:val="clear" w:color="auto" w:fill="FFFFFF"/>
        </w:rPr>
        <w:t>п</w:t>
      </w:r>
      <w:r w:rsidR="00394711" w:rsidRPr="00F765D4">
        <w:rPr>
          <w:rFonts w:ascii="Times New Roman" w:hAnsi="Times New Roman" w:cs="Times New Roman"/>
          <w:spacing w:val="2"/>
          <w:sz w:val="24"/>
          <w:szCs w:val="24"/>
          <w:shd w:val="clear" w:color="auto" w:fill="FFFFFF"/>
        </w:rPr>
        <w:t xml:space="preserve">оказатели Сведений </w:t>
      </w:r>
      <w:r w:rsidR="00F765D4" w:rsidRPr="00F765D4">
        <w:rPr>
          <w:rFonts w:ascii="Times New Roman" w:hAnsi="Times New Roman" w:cs="Times New Roman"/>
          <w:spacing w:val="2"/>
          <w:sz w:val="24"/>
          <w:szCs w:val="24"/>
          <w:shd w:val="clear" w:color="auto" w:fill="FFFFFF"/>
        </w:rPr>
        <w:t xml:space="preserve">об исполнении консолидированного бюджета бюджета городского округа город Нефтекамск Республики Башкортостан на </w:t>
      </w:r>
      <w:r w:rsidR="00F765D4" w:rsidRPr="00F765D4">
        <w:rPr>
          <w:rFonts w:ascii="Times New Roman" w:hAnsi="Times New Roman" w:cs="Times New Roman"/>
          <w:spacing w:val="2"/>
          <w:sz w:val="24"/>
          <w:szCs w:val="24"/>
          <w:shd w:val="clear" w:color="auto" w:fill="FFFFFF"/>
        </w:rPr>
        <w:lastRenderedPageBreak/>
        <w:t xml:space="preserve">01.01.2017 года </w:t>
      </w:r>
      <w:r w:rsidR="00394711" w:rsidRPr="00F765D4">
        <w:rPr>
          <w:rFonts w:ascii="Times New Roman" w:hAnsi="Times New Roman" w:cs="Times New Roman"/>
          <w:spacing w:val="2"/>
          <w:sz w:val="24"/>
          <w:szCs w:val="24"/>
          <w:shd w:val="clear" w:color="auto" w:fill="FFFFFF"/>
        </w:rPr>
        <w:t>(ф.0503164)</w:t>
      </w:r>
      <w:r w:rsidR="002F673A">
        <w:rPr>
          <w:rFonts w:ascii="Times New Roman" w:hAnsi="Times New Roman" w:cs="Times New Roman"/>
          <w:spacing w:val="2"/>
          <w:sz w:val="24"/>
          <w:szCs w:val="24"/>
          <w:shd w:val="clear" w:color="auto" w:fill="FFFFFF"/>
        </w:rPr>
        <w:t>,</w:t>
      </w:r>
      <w:r w:rsidR="00394711" w:rsidRPr="00E7093B">
        <w:rPr>
          <w:rFonts w:ascii="Times New Roman" w:hAnsi="Times New Roman" w:cs="Times New Roman"/>
          <w:spacing w:val="2"/>
          <w:sz w:val="24"/>
          <w:szCs w:val="24"/>
          <w:shd w:val="clear" w:color="auto" w:fill="FFFFFF"/>
        </w:rPr>
        <w:t>показатели кассового исполнения отражаются в структуре Отчета (ф.0503127)</w:t>
      </w:r>
      <w:r w:rsidR="00CD6F20">
        <w:rPr>
          <w:rFonts w:ascii="Times New Roman" w:hAnsi="Times New Roman" w:cs="Times New Roman"/>
          <w:spacing w:val="2"/>
          <w:sz w:val="24"/>
          <w:szCs w:val="24"/>
          <w:shd w:val="clear" w:color="auto" w:fill="FFFFFF"/>
        </w:rPr>
        <w:t>.</w:t>
      </w:r>
    </w:p>
    <w:p w:rsidR="0008557B" w:rsidRDefault="0008557B" w:rsidP="00314807">
      <w:pPr>
        <w:spacing w:after="0" w:line="240" w:lineRule="auto"/>
        <w:ind w:firstLine="567"/>
        <w:jc w:val="both"/>
        <w:rPr>
          <w:rFonts w:ascii="Times New Roman" w:eastAsia="Times New Roman" w:hAnsi="Times New Roman" w:cs="Times New Roman"/>
          <w:color w:val="000000"/>
          <w:sz w:val="24"/>
          <w:szCs w:val="24"/>
          <w:lang w:eastAsia="ru-RU"/>
        </w:rPr>
      </w:pPr>
      <w:r w:rsidRPr="0008557B">
        <w:rPr>
          <w:rFonts w:ascii="Times New Roman" w:eastAsia="Times New Roman" w:hAnsi="Times New Roman" w:cs="Times New Roman"/>
          <w:color w:val="000000"/>
          <w:sz w:val="24"/>
          <w:szCs w:val="24"/>
          <w:lang w:eastAsia="ru-RU"/>
        </w:rPr>
        <w:t xml:space="preserve">При отражении показателей бюджетного учета в Балансе </w:t>
      </w:r>
      <w:r>
        <w:rPr>
          <w:rFonts w:ascii="Times New Roman" w:eastAsia="Times New Roman" w:hAnsi="Times New Roman" w:cs="Times New Roman"/>
          <w:color w:val="000000"/>
          <w:sz w:val="24"/>
          <w:szCs w:val="24"/>
          <w:lang w:eastAsia="ru-RU"/>
        </w:rPr>
        <w:t xml:space="preserve">исполнения бюджета главного распорядителя (распорядителя), получателя средств бюджета </w:t>
      </w:r>
      <w:r w:rsidR="00675A4C">
        <w:rPr>
          <w:rFonts w:ascii="Times New Roman" w:eastAsia="Times New Roman" w:hAnsi="Times New Roman" w:cs="Times New Roman"/>
          <w:color w:val="000000"/>
          <w:sz w:val="24"/>
          <w:szCs w:val="24"/>
          <w:lang w:eastAsia="ru-RU"/>
        </w:rPr>
        <w:t xml:space="preserve">городского округа город Нефтекамск </w:t>
      </w:r>
      <w:r w:rsidRPr="0008557B">
        <w:rPr>
          <w:rFonts w:ascii="Times New Roman" w:eastAsia="Times New Roman" w:hAnsi="Times New Roman" w:cs="Times New Roman"/>
          <w:color w:val="000000"/>
          <w:sz w:val="24"/>
          <w:szCs w:val="24"/>
          <w:lang w:eastAsia="ru-RU"/>
        </w:rPr>
        <w:t>(ф. 0503130) за 2016 год</w:t>
      </w:r>
      <w:r w:rsidR="008D5DC4">
        <w:rPr>
          <w:rFonts w:ascii="Times New Roman" w:eastAsia="Times New Roman" w:hAnsi="Times New Roman" w:cs="Times New Roman"/>
          <w:color w:val="000000"/>
          <w:sz w:val="24"/>
          <w:szCs w:val="24"/>
          <w:lang w:eastAsia="ru-RU"/>
        </w:rPr>
        <w:t xml:space="preserve"> и текстовой части раздела 4 «Анализ показателей финансовой отчетности субъекта бюджетной отчетности» </w:t>
      </w:r>
      <w:r w:rsidR="008D5DC4" w:rsidRPr="008D5DC4">
        <w:rPr>
          <w:rFonts w:ascii="Times New Roman" w:eastAsia="Times New Roman" w:hAnsi="Times New Roman" w:cs="Times New Roman"/>
          <w:color w:val="000000"/>
          <w:sz w:val="24"/>
          <w:szCs w:val="24"/>
          <w:lang w:eastAsia="ru-RU"/>
        </w:rPr>
        <w:t>Пояснительной записки (ф. 0503160).</w:t>
      </w:r>
    </w:p>
    <w:p w:rsidR="004921FE" w:rsidRDefault="004921FE" w:rsidP="004921FE">
      <w:pPr>
        <w:tabs>
          <w:tab w:val="left" w:pos="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Сведениях о количестве подведомственных участников бюджетного процесса,учреждений, государственных (муниципальных) унитарных предприятий </w:t>
      </w:r>
      <w:r w:rsidRPr="004921FE">
        <w:rPr>
          <w:rFonts w:ascii="Times New Roman" w:hAnsi="Times New Roman" w:cs="Times New Roman"/>
          <w:sz w:val="24"/>
          <w:szCs w:val="24"/>
        </w:rPr>
        <w:t>(ф.0503161)</w:t>
      </w:r>
      <w:r>
        <w:rPr>
          <w:rFonts w:ascii="Times New Roman" w:hAnsi="Times New Roman" w:cs="Times New Roman"/>
          <w:sz w:val="24"/>
          <w:szCs w:val="24"/>
        </w:rPr>
        <w:t xml:space="preserve"> установлено количество муниципальных учреждений на 2016 год на начало года 73, на конец года - 73, в т.ч. казенные учреждения – 2, бюджетных учреждений – на начало года 50 и на конец года – 41, автономных учреждений - 21 на конец года 30. Участников бюджетного процесса всего 4, в т.ч. главный распорядитель бюджетных средств - 1, получатели бюджетных средств - 3. Муниципальных унитарных предприятий - 7. </w:t>
      </w:r>
    </w:p>
    <w:p w:rsidR="002F673A" w:rsidRPr="002F673A" w:rsidRDefault="002F673A" w:rsidP="00314807">
      <w:pPr>
        <w:spacing w:after="0" w:line="240" w:lineRule="auto"/>
        <w:ind w:firstLine="567"/>
        <w:jc w:val="both"/>
        <w:rPr>
          <w:rFonts w:ascii="Times New Roman" w:eastAsia="Times New Roman" w:hAnsi="Times New Roman" w:cs="Times New Roman"/>
          <w:color w:val="000000"/>
          <w:sz w:val="20"/>
          <w:szCs w:val="20"/>
          <w:lang w:eastAsia="ru-RU"/>
        </w:rPr>
      </w:pPr>
    </w:p>
    <w:p w:rsidR="002F673A" w:rsidRPr="003D72E2" w:rsidRDefault="002F673A" w:rsidP="002F673A">
      <w:pPr>
        <w:pStyle w:val="ConsPlusTitle"/>
        <w:widowControl/>
        <w:numPr>
          <w:ilvl w:val="0"/>
          <w:numId w:val="1"/>
        </w:numPr>
        <w:jc w:val="center"/>
        <w:rPr>
          <w:rFonts w:ascii="Times New Roman" w:hAnsi="Times New Roman" w:cs="Times New Roman"/>
          <w:sz w:val="24"/>
          <w:szCs w:val="24"/>
        </w:rPr>
      </w:pPr>
      <w:r>
        <w:rPr>
          <w:rFonts w:ascii="Times New Roman" w:hAnsi="Times New Roman" w:cs="Times New Roman"/>
          <w:sz w:val="24"/>
          <w:szCs w:val="24"/>
        </w:rPr>
        <w:t xml:space="preserve">Общая характеристика исполнения бюджета </w:t>
      </w:r>
      <w:r w:rsidRPr="003D72E2">
        <w:rPr>
          <w:rFonts w:ascii="Times New Roman" w:hAnsi="Times New Roman" w:cs="Times New Roman"/>
          <w:sz w:val="24"/>
          <w:szCs w:val="24"/>
        </w:rPr>
        <w:t>городского округа город Нефтекамск Республики Башкортостан на 201</w:t>
      </w:r>
      <w:r w:rsidR="00EB609F">
        <w:rPr>
          <w:rFonts w:ascii="Times New Roman" w:hAnsi="Times New Roman" w:cs="Times New Roman"/>
          <w:sz w:val="24"/>
          <w:szCs w:val="24"/>
        </w:rPr>
        <w:t>6</w:t>
      </w:r>
      <w:r w:rsidRPr="003D72E2">
        <w:rPr>
          <w:rFonts w:ascii="Times New Roman" w:hAnsi="Times New Roman" w:cs="Times New Roman"/>
          <w:sz w:val="24"/>
          <w:szCs w:val="24"/>
        </w:rPr>
        <w:t xml:space="preserve"> год </w:t>
      </w:r>
    </w:p>
    <w:p w:rsidR="002F673A" w:rsidRPr="00F956BF" w:rsidRDefault="002F673A" w:rsidP="002F673A">
      <w:pPr>
        <w:pStyle w:val="ConsPlusTitle"/>
        <w:widowControl/>
        <w:ind w:left="643"/>
        <w:jc w:val="both"/>
        <w:rPr>
          <w:rFonts w:ascii="Times New Roman" w:hAnsi="Times New Roman" w:cs="Times New Roman"/>
          <w:b w:val="0"/>
          <w:sz w:val="20"/>
          <w:szCs w:val="20"/>
        </w:rPr>
      </w:pPr>
    </w:p>
    <w:p w:rsidR="002F673A" w:rsidRDefault="002F673A" w:rsidP="002F673A">
      <w:pPr>
        <w:pStyle w:val="ConsPlusTitle"/>
        <w:widowControl/>
        <w:ind w:firstLine="540"/>
        <w:jc w:val="both"/>
        <w:rPr>
          <w:rFonts w:ascii="Times New Roman" w:hAnsi="Times New Roman" w:cs="Times New Roman"/>
          <w:b w:val="0"/>
          <w:sz w:val="24"/>
          <w:szCs w:val="24"/>
        </w:rPr>
      </w:pPr>
      <w:r>
        <w:rPr>
          <w:rFonts w:ascii="Times New Roman" w:hAnsi="Times New Roman" w:cs="Times New Roman"/>
          <w:b w:val="0"/>
          <w:sz w:val="24"/>
          <w:szCs w:val="24"/>
        </w:rPr>
        <w:t xml:space="preserve">Утверждение бюджета </w:t>
      </w:r>
      <w:r w:rsidRPr="003D72E2">
        <w:rPr>
          <w:rFonts w:ascii="Times New Roman" w:hAnsi="Times New Roman" w:cs="Times New Roman"/>
          <w:b w:val="0"/>
          <w:sz w:val="24"/>
          <w:szCs w:val="24"/>
        </w:rPr>
        <w:t>городского округа город Нефтекамск Республики Башкортостан на 201</w:t>
      </w:r>
      <w:r>
        <w:rPr>
          <w:rFonts w:ascii="Times New Roman" w:hAnsi="Times New Roman" w:cs="Times New Roman"/>
          <w:b w:val="0"/>
          <w:sz w:val="24"/>
          <w:szCs w:val="24"/>
        </w:rPr>
        <w:t>6</w:t>
      </w:r>
      <w:r w:rsidRPr="003D72E2">
        <w:rPr>
          <w:rFonts w:ascii="Times New Roman" w:hAnsi="Times New Roman" w:cs="Times New Roman"/>
          <w:b w:val="0"/>
          <w:sz w:val="24"/>
          <w:szCs w:val="24"/>
        </w:rPr>
        <w:t xml:space="preserve"> год </w:t>
      </w:r>
      <w:r>
        <w:rPr>
          <w:rFonts w:ascii="Times New Roman" w:hAnsi="Times New Roman" w:cs="Times New Roman"/>
          <w:b w:val="0"/>
          <w:sz w:val="24"/>
          <w:szCs w:val="24"/>
        </w:rPr>
        <w:t xml:space="preserve">обеспечено до начала финансового года. Решением Совета </w:t>
      </w:r>
      <w:r w:rsidRPr="00D924C0">
        <w:rPr>
          <w:rFonts w:ascii="Times New Roman" w:hAnsi="Times New Roman" w:cs="Times New Roman"/>
          <w:b w:val="0"/>
          <w:sz w:val="24"/>
          <w:szCs w:val="24"/>
        </w:rPr>
        <w:t xml:space="preserve">городского округа город Нефтекамск Республики </w:t>
      </w:r>
      <w:r w:rsidRPr="006677EA">
        <w:rPr>
          <w:rFonts w:ascii="Times New Roman" w:hAnsi="Times New Roman" w:cs="Times New Roman"/>
          <w:b w:val="0"/>
          <w:sz w:val="24"/>
          <w:szCs w:val="24"/>
        </w:rPr>
        <w:t>Башкортостан от 2</w:t>
      </w:r>
      <w:r>
        <w:rPr>
          <w:rFonts w:ascii="Times New Roman" w:hAnsi="Times New Roman" w:cs="Times New Roman"/>
          <w:b w:val="0"/>
          <w:sz w:val="24"/>
          <w:szCs w:val="24"/>
        </w:rPr>
        <w:t>3</w:t>
      </w:r>
      <w:r w:rsidRPr="006677EA">
        <w:rPr>
          <w:rFonts w:ascii="Times New Roman" w:hAnsi="Times New Roman" w:cs="Times New Roman"/>
          <w:b w:val="0"/>
          <w:sz w:val="24"/>
          <w:szCs w:val="24"/>
        </w:rPr>
        <w:t>.12.201</w:t>
      </w:r>
      <w:r>
        <w:rPr>
          <w:rFonts w:ascii="Times New Roman" w:hAnsi="Times New Roman" w:cs="Times New Roman"/>
          <w:b w:val="0"/>
          <w:sz w:val="24"/>
          <w:szCs w:val="24"/>
        </w:rPr>
        <w:t>5</w:t>
      </w:r>
      <w:r w:rsidRPr="006677EA">
        <w:rPr>
          <w:rFonts w:ascii="Times New Roman" w:hAnsi="Times New Roman" w:cs="Times New Roman"/>
          <w:b w:val="0"/>
          <w:sz w:val="24"/>
          <w:szCs w:val="24"/>
        </w:rPr>
        <w:t xml:space="preserve"> года № 3-</w:t>
      </w:r>
      <w:r>
        <w:rPr>
          <w:rFonts w:ascii="Times New Roman" w:hAnsi="Times New Roman" w:cs="Times New Roman"/>
          <w:b w:val="0"/>
          <w:sz w:val="24"/>
          <w:szCs w:val="24"/>
        </w:rPr>
        <w:t>42</w:t>
      </w:r>
      <w:r w:rsidRPr="006677EA">
        <w:rPr>
          <w:rFonts w:ascii="Times New Roman" w:hAnsi="Times New Roman" w:cs="Times New Roman"/>
          <w:b w:val="0"/>
          <w:sz w:val="24"/>
          <w:szCs w:val="24"/>
        </w:rPr>
        <w:t>/</w:t>
      </w:r>
      <w:r>
        <w:rPr>
          <w:rFonts w:ascii="Times New Roman" w:hAnsi="Times New Roman" w:cs="Times New Roman"/>
          <w:b w:val="0"/>
          <w:sz w:val="24"/>
          <w:szCs w:val="24"/>
        </w:rPr>
        <w:t>0</w:t>
      </w:r>
      <w:r w:rsidRPr="006677EA">
        <w:rPr>
          <w:rFonts w:ascii="Times New Roman" w:hAnsi="Times New Roman" w:cs="Times New Roman"/>
          <w:b w:val="0"/>
          <w:sz w:val="24"/>
          <w:szCs w:val="24"/>
        </w:rPr>
        <w:t>1 «О бюджете городского округа город Нефтекамск Республики Башкортостан на 201</w:t>
      </w:r>
      <w:r>
        <w:rPr>
          <w:rFonts w:ascii="Times New Roman" w:hAnsi="Times New Roman" w:cs="Times New Roman"/>
          <w:b w:val="0"/>
          <w:sz w:val="24"/>
          <w:szCs w:val="24"/>
        </w:rPr>
        <w:t>6</w:t>
      </w:r>
      <w:r w:rsidRPr="006677EA">
        <w:rPr>
          <w:rFonts w:ascii="Times New Roman" w:hAnsi="Times New Roman" w:cs="Times New Roman"/>
          <w:b w:val="0"/>
          <w:sz w:val="24"/>
          <w:szCs w:val="24"/>
        </w:rPr>
        <w:t xml:space="preserve"> год и плановый период 201</w:t>
      </w:r>
      <w:r>
        <w:rPr>
          <w:rFonts w:ascii="Times New Roman" w:hAnsi="Times New Roman" w:cs="Times New Roman"/>
          <w:b w:val="0"/>
          <w:sz w:val="24"/>
          <w:szCs w:val="24"/>
        </w:rPr>
        <w:t>7</w:t>
      </w:r>
      <w:r w:rsidRPr="006677EA">
        <w:rPr>
          <w:rFonts w:ascii="Times New Roman" w:hAnsi="Times New Roman" w:cs="Times New Roman"/>
          <w:b w:val="0"/>
          <w:sz w:val="24"/>
          <w:szCs w:val="24"/>
        </w:rPr>
        <w:t xml:space="preserve"> и 201</w:t>
      </w:r>
      <w:r>
        <w:rPr>
          <w:rFonts w:ascii="Times New Roman" w:hAnsi="Times New Roman" w:cs="Times New Roman"/>
          <w:b w:val="0"/>
          <w:sz w:val="24"/>
          <w:szCs w:val="24"/>
        </w:rPr>
        <w:t>8</w:t>
      </w:r>
      <w:r w:rsidRPr="006677EA">
        <w:rPr>
          <w:rFonts w:ascii="Times New Roman" w:hAnsi="Times New Roman" w:cs="Times New Roman"/>
          <w:b w:val="0"/>
          <w:sz w:val="24"/>
          <w:szCs w:val="24"/>
        </w:rPr>
        <w:t xml:space="preserve"> годов» (далее - решение о бюджете, решение № 3-</w:t>
      </w:r>
      <w:r>
        <w:rPr>
          <w:rFonts w:ascii="Times New Roman" w:hAnsi="Times New Roman" w:cs="Times New Roman"/>
          <w:b w:val="0"/>
          <w:sz w:val="24"/>
          <w:szCs w:val="24"/>
        </w:rPr>
        <w:t>42</w:t>
      </w:r>
      <w:r w:rsidRPr="006677EA">
        <w:rPr>
          <w:rFonts w:ascii="Times New Roman" w:hAnsi="Times New Roman" w:cs="Times New Roman"/>
          <w:b w:val="0"/>
          <w:sz w:val="24"/>
          <w:szCs w:val="24"/>
        </w:rPr>
        <w:t xml:space="preserve">/1) </w:t>
      </w:r>
      <w:r>
        <w:rPr>
          <w:rFonts w:ascii="Times New Roman" w:hAnsi="Times New Roman" w:cs="Times New Roman"/>
          <w:b w:val="0"/>
          <w:sz w:val="24"/>
          <w:szCs w:val="24"/>
        </w:rPr>
        <w:t xml:space="preserve">утверждены основные характеристики бюджета </w:t>
      </w:r>
      <w:r w:rsidRPr="00D924C0">
        <w:rPr>
          <w:rFonts w:ascii="Times New Roman" w:hAnsi="Times New Roman" w:cs="Times New Roman"/>
          <w:b w:val="0"/>
          <w:sz w:val="24"/>
          <w:szCs w:val="24"/>
        </w:rPr>
        <w:t>городского округа город Нефтекамск Республики Башкортостан</w:t>
      </w:r>
      <w:r>
        <w:rPr>
          <w:rFonts w:ascii="Times New Roman" w:hAnsi="Times New Roman" w:cs="Times New Roman"/>
          <w:b w:val="0"/>
          <w:sz w:val="24"/>
          <w:szCs w:val="24"/>
        </w:rPr>
        <w:t xml:space="preserve"> на 2016 год:</w:t>
      </w:r>
    </w:p>
    <w:p w:rsidR="002F673A" w:rsidRDefault="002F673A" w:rsidP="002F673A">
      <w:pPr>
        <w:pStyle w:val="ConsPlusTitle"/>
        <w:widowControl/>
        <w:ind w:firstLine="540"/>
        <w:jc w:val="both"/>
        <w:rPr>
          <w:rFonts w:ascii="Times New Roman" w:hAnsi="Times New Roman" w:cs="Times New Roman"/>
          <w:b w:val="0"/>
          <w:sz w:val="24"/>
          <w:szCs w:val="24"/>
        </w:rPr>
      </w:pPr>
      <w:r>
        <w:rPr>
          <w:rFonts w:ascii="Times New Roman" w:hAnsi="Times New Roman" w:cs="Times New Roman"/>
          <w:b w:val="0"/>
          <w:sz w:val="24"/>
          <w:szCs w:val="24"/>
        </w:rPr>
        <w:t>- по доходам в сумме 2 0</w:t>
      </w:r>
      <w:r w:rsidR="00883AA6">
        <w:rPr>
          <w:rFonts w:ascii="Times New Roman" w:hAnsi="Times New Roman" w:cs="Times New Roman"/>
          <w:b w:val="0"/>
          <w:sz w:val="24"/>
          <w:szCs w:val="24"/>
        </w:rPr>
        <w:t>40</w:t>
      </w:r>
      <w:bookmarkStart w:id="0" w:name="_GoBack"/>
      <w:bookmarkEnd w:id="0"/>
      <w:r>
        <w:rPr>
          <w:rFonts w:ascii="Times New Roman" w:hAnsi="Times New Roman" w:cs="Times New Roman"/>
          <w:b w:val="0"/>
          <w:sz w:val="24"/>
          <w:szCs w:val="24"/>
        </w:rPr>
        <w:t> 052,7 тыс.рублей, на 2015 год было 1 821 296,8 тыс. рублей;</w:t>
      </w:r>
    </w:p>
    <w:p w:rsidR="002F673A" w:rsidRDefault="002F673A" w:rsidP="002F673A">
      <w:pPr>
        <w:pStyle w:val="ConsPlusTitle"/>
        <w:widowControl/>
        <w:ind w:firstLine="540"/>
        <w:jc w:val="both"/>
        <w:rPr>
          <w:rFonts w:ascii="Times New Roman" w:hAnsi="Times New Roman" w:cs="Times New Roman"/>
          <w:b w:val="0"/>
          <w:sz w:val="24"/>
          <w:szCs w:val="24"/>
        </w:rPr>
      </w:pPr>
      <w:r>
        <w:rPr>
          <w:rFonts w:ascii="Times New Roman" w:hAnsi="Times New Roman" w:cs="Times New Roman"/>
          <w:b w:val="0"/>
          <w:sz w:val="24"/>
          <w:szCs w:val="24"/>
        </w:rPr>
        <w:t>- по расходам в сумме 2 0</w:t>
      </w:r>
      <w:r w:rsidR="00D3353E">
        <w:rPr>
          <w:rFonts w:ascii="Times New Roman" w:hAnsi="Times New Roman" w:cs="Times New Roman"/>
          <w:b w:val="0"/>
          <w:sz w:val="24"/>
          <w:szCs w:val="24"/>
        </w:rPr>
        <w:t>94 953,37</w:t>
      </w:r>
      <w:r>
        <w:rPr>
          <w:rFonts w:ascii="Times New Roman" w:hAnsi="Times New Roman" w:cs="Times New Roman"/>
          <w:b w:val="0"/>
          <w:sz w:val="24"/>
          <w:szCs w:val="24"/>
        </w:rPr>
        <w:t xml:space="preserve"> тыс.рублей, на 2015 год </w:t>
      </w:r>
      <w:r w:rsidR="00E52AA0">
        <w:rPr>
          <w:rFonts w:ascii="Times New Roman" w:hAnsi="Times New Roman" w:cs="Times New Roman"/>
          <w:b w:val="0"/>
          <w:sz w:val="24"/>
          <w:szCs w:val="24"/>
        </w:rPr>
        <w:t>утверждалось</w:t>
      </w:r>
      <w:r>
        <w:rPr>
          <w:rFonts w:ascii="Times New Roman" w:hAnsi="Times New Roman" w:cs="Times New Roman"/>
          <w:b w:val="0"/>
          <w:sz w:val="24"/>
          <w:szCs w:val="24"/>
        </w:rPr>
        <w:t xml:space="preserve"> 1 878 944,0 тыс. рублей;</w:t>
      </w:r>
    </w:p>
    <w:p w:rsidR="002F673A" w:rsidRDefault="002F673A" w:rsidP="002F673A">
      <w:pPr>
        <w:pStyle w:val="ConsPlusTitle"/>
        <w:widowControl/>
        <w:ind w:firstLine="540"/>
        <w:jc w:val="both"/>
        <w:rPr>
          <w:rFonts w:ascii="Times New Roman" w:hAnsi="Times New Roman" w:cs="Times New Roman"/>
          <w:b w:val="0"/>
          <w:sz w:val="24"/>
          <w:szCs w:val="24"/>
        </w:rPr>
      </w:pPr>
      <w:r>
        <w:rPr>
          <w:rFonts w:ascii="Times New Roman" w:hAnsi="Times New Roman" w:cs="Times New Roman"/>
          <w:b w:val="0"/>
          <w:sz w:val="24"/>
          <w:szCs w:val="24"/>
        </w:rPr>
        <w:t>- дефицит в сумме 5</w:t>
      </w:r>
      <w:r w:rsidR="00D3353E">
        <w:rPr>
          <w:rFonts w:ascii="Times New Roman" w:hAnsi="Times New Roman" w:cs="Times New Roman"/>
          <w:b w:val="0"/>
          <w:sz w:val="24"/>
          <w:szCs w:val="24"/>
        </w:rPr>
        <w:t>4</w:t>
      </w:r>
      <w:r>
        <w:rPr>
          <w:rFonts w:ascii="Times New Roman" w:hAnsi="Times New Roman" w:cs="Times New Roman"/>
          <w:b w:val="0"/>
          <w:sz w:val="24"/>
          <w:szCs w:val="24"/>
        </w:rPr>
        <w:t> </w:t>
      </w:r>
      <w:r w:rsidR="00D3353E">
        <w:rPr>
          <w:rFonts w:ascii="Times New Roman" w:hAnsi="Times New Roman" w:cs="Times New Roman"/>
          <w:b w:val="0"/>
          <w:sz w:val="24"/>
          <w:szCs w:val="24"/>
        </w:rPr>
        <w:t>900</w:t>
      </w:r>
      <w:r>
        <w:rPr>
          <w:rFonts w:ascii="Times New Roman" w:hAnsi="Times New Roman" w:cs="Times New Roman"/>
          <w:b w:val="0"/>
          <w:sz w:val="24"/>
          <w:szCs w:val="24"/>
        </w:rPr>
        <w:t>,</w:t>
      </w:r>
      <w:r w:rsidR="00D3353E">
        <w:rPr>
          <w:rFonts w:ascii="Times New Roman" w:hAnsi="Times New Roman" w:cs="Times New Roman"/>
          <w:b w:val="0"/>
          <w:sz w:val="24"/>
          <w:szCs w:val="24"/>
        </w:rPr>
        <w:t>67</w:t>
      </w:r>
      <w:r>
        <w:rPr>
          <w:rFonts w:ascii="Times New Roman" w:hAnsi="Times New Roman" w:cs="Times New Roman"/>
          <w:b w:val="0"/>
          <w:sz w:val="24"/>
          <w:szCs w:val="24"/>
        </w:rPr>
        <w:t xml:space="preserve"> тыс. рублей, на 2015 год </w:t>
      </w:r>
      <w:r w:rsidR="00E52AA0">
        <w:rPr>
          <w:rFonts w:ascii="Times New Roman" w:hAnsi="Times New Roman" w:cs="Times New Roman"/>
          <w:b w:val="0"/>
          <w:sz w:val="24"/>
          <w:szCs w:val="24"/>
        </w:rPr>
        <w:t xml:space="preserve">планировался </w:t>
      </w:r>
      <w:r>
        <w:rPr>
          <w:rFonts w:ascii="Times New Roman" w:hAnsi="Times New Roman" w:cs="Times New Roman"/>
          <w:b w:val="0"/>
          <w:sz w:val="24"/>
          <w:szCs w:val="24"/>
        </w:rPr>
        <w:t xml:space="preserve">в сумме 57 647,2 тыс.рублей. </w:t>
      </w:r>
    </w:p>
    <w:p w:rsidR="002F673A" w:rsidRPr="00D924C0" w:rsidRDefault="002F673A" w:rsidP="002F673A">
      <w:pPr>
        <w:spacing w:after="0" w:line="240" w:lineRule="auto"/>
        <w:ind w:firstLine="539"/>
        <w:jc w:val="both"/>
        <w:rPr>
          <w:rFonts w:ascii="Times New Roman" w:hAnsi="Times New Roman" w:cs="Times New Roman"/>
          <w:sz w:val="24"/>
          <w:szCs w:val="24"/>
        </w:rPr>
      </w:pPr>
      <w:r w:rsidRPr="00D924C0">
        <w:rPr>
          <w:rFonts w:ascii="Times New Roman" w:hAnsi="Times New Roman" w:cs="Times New Roman"/>
          <w:sz w:val="24"/>
          <w:szCs w:val="24"/>
        </w:rPr>
        <w:t>В течение 201</w:t>
      </w:r>
      <w:r>
        <w:rPr>
          <w:rFonts w:ascii="Times New Roman" w:hAnsi="Times New Roman" w:cs="Times New Roman"/>
          <w:sz w:val="24"/>
          <w:szCs w:val="24"/>
        </w:rPr>
        <w:t>6</w:t>
      </w:r>
      <w:r w:rsidRPr="00D924C0">
        <w:rPr>
          <w:rFonts w:ascii="Times New Roman" w:hAnsi="Times New Roman" w:cs="Times New Roman"/>
          <w:sz w:val="24"/>
          <w:szCs w:val="24"/>
        </w:rPr>
        <w:t xml:space="preserve"> года Советом городского округа город Нефтекамск Республики Башкортостан было принято </w:t>
      </w:r>
      <w:r>
        <w:rPr>
          <w:rFonts w:ascii="Times New Roman" w:hAnsi="Times New Roman" w:cs="Times New Roman"/>
          <w:sz w:val="24"/>
          <w:szCs w:val="24"/>
        </w:rPr>
        <w:t>4</w:t>
      </w:r>
      <w:r w:rsidRPr="00D924C0">
        <w:rPr>
          <w:rFonts w:ascii="Times New Roman" w:hAnsi="Times New Roman" w:cs="Times New Roman"/>
          <w:sz w:val="24"/>
          <w:szCs w:val="24"/>
        </w:rPr>
        <w:t xml:space="preserve"> решени</w:t>
      </w:r>
      <w:r w:rsidR="00E52AA0">
        <w:rPr>
          <w:rFonts w:ascii="Times New Roman" w:hAnsi="Times New Roman" w:cs="Times New Roman"/>
          <w:sz w:val="24"/>
          <w:szCs w:val="24"/>
        </w:rPr>
        <w:t>я</w:t>
      </w:r>
      <w:r w:rsidRPr="00D924C0">
        <w:rPr>
          <w:rFonts w:ascii="Times New Roman" w:hAnsi="Times New Roman" w:cs="Times New Roman"/>
          <w:sz w:val="24"/>
          <w:szCs w:val="24"/>
        </w:rPr>
        <w:t xml:space="preserve"> о внесении изменений в решение</w:t>
      </w:r>
      <w:r>
        <w:rPr>
          <w:rFonts w:ascii="Times New Roman" w:hAnsi="Times New Roman" w:cs="Times New Roman"/>
          <w:sz w:val="24"/>
          <w:szCs w:val="24"/>
        </w:rPr>
        <w:t xml:space="preserve"> о бюджете</w:t>
      </w:r>
      <w:r w:rsidRPr="002D610A">
        <w:rPr>
          <w:rFonts w:ascii="Times New Roman" w:hAnsi="Times New Roman" w:cs="Times New Roman"/>
          <w:sz w:val="24"/>
          <w:szCs w:val="24"/>
        </w:rPr>
        <w:t>городского округа город Нефтекамск Республики Башкортостан</w:t>
      </w:r>
      <w:r w:rsidR="00514AFE">
        <w:rPr>
          <w:rFonts w:ascii="Times New Roman" w:hAnsi="Times New Roman" w:cs="Times New Roman"/>
          <w:sz w:val="24"/>
          <w:szCs w:val="24"/>
        </w:rPr>
        <w:t xml:space="preserve">от </w:t>
      </w:r>
      <w:r w:rsidR="00BA1481">
        <w:rPr>
          <w:rFonts w:ascii="Times New Roman" w:hAnsi="Times New Roman" w:cs="Times New Roman"/>
          <w:sz w:val="24"/>
          <w:szCs w:val="24"/>
        </w:rPr>
        <w:t xml:space="preserve">23.12.2015 года </w:t>
      </w:r>
      <w:r w:rsidRPr="00D924C0">
        <w:rPr>
          <w:rFonts w:ascii="Times New Roman" w:hAnsi="Times New Roman" w:cs="Times New Roman"/>
          <w:sz w:val="24"/>
          <w:szCs w:val="24"/>
        </w:rPr>
        <w:t>№</w:t>
      </w:r>
      <w:r>
        <w:rPr>
          <w:rFonts w:ascii="Times New Roman" w:hAnsi="Times New Roman" w:cs="Times New Roman"/>
          <w:sz w:val="24"/>
          <w:szCs w:val="24"/>
        </w:rPr>
        <w:t xml:space="preserve"> 3/42/1 и в январе 2017 года 1 решение. </w:t>
      </w:r>
      <w:r w:rsidRPr="00D924C0">
        <w:rPr>
          <w:rFonts w:ascii="Times New Roman" w:hAnsi="Times New Roman" w:cs="Times New Roman"/>
          <w:sz w:val="24"/>
          <w:szCs w:val="24"/>
        </w:rPr>
        <w:t>В окончательной редакции решени</w:t>
      </w:r>
      <w:r>
        <w:rPr>
          <w:rFonts w:ascii="Times New Roman" w:hAnsi="Times New Roman" w:cs="Times New Roman"/>
          <w:sz w:val="24"/>
          <w:szCs w:val="24"/>
        </w:rPr>
        <w:t>я</w:t>
      </w:r>
      <w:r w:rsidRPr="00D924C0">
        <w:rPr>
          <w:rFonts w:ascii="Times New Roman" w:hAnsi="Times New Roman" w:cs="Times New Roman"/>
          <w:sz w:val="24"/>
          <w:szCs w:val="24"/>
        </w:rPr>
        <w:t xml:space="preserve"> Совета городского округа город Нефтекамск Республики </w:t>
      </w:r>
      <w:r w:rsidRPr="00EB2EDA">
        <w:rPr>
          <w:rFonts w:ascii="Times New Roman" w:hAnsi="Times New Roman" w:cs="Times New Roman"/>
          <w:sz w:val="24"/>
          <w:szCs w:val="24"/>
        </w:rPr>
        <w:t>Башкортостан от 15.02.2017 года № 4-05/07,</w:t>
      </w:r>
      <w:r w:rsidRPr="00D924C0">
        <w:rPr>
          <w:rFonts w:ascii="Times New Roman" w:hAnsi="Times New Roman" w:cs="Times New Roman"/>
          <w:sz w:val="24"/>
          <w:szCs w:val="24"/>
        </w:rPr>
        <w:t xml:space="preserve">основные характеристики бюджета </w:t>
      </w:r>
      <w:r w:rsidRPr="00EE1BD9">
        <w:rPr>
          <w:rFonts w:ascii="Times New Roman" w:hAnsi="Times New Roman" w:cs="Times New Roman"/>
          <w:sz w:val="24"/>
          <w:szCs w:val="24"/>
        </w:rPr>
        <w:t>городского округа город Нефтекамск Республики Башкортостан</w:t>
      </w:r>
      <w:r w:rsidRPr="00D924C0">
        <w:rPr>
          <w:rFonts w:ascii="Times New Roman" w:hAnsi="Times New Roman" w:cs="Times New Roman"/>
          <w:sz w:val="24"/>
          <w:szCs w:val="24"/>
        </w:rPr>
        <w:t xml:space="preserve"> ут</w:t>
      </w:r>
      <w:r w:rsidR="00514AFE">
        <w:rPr>
          <w:rFonts w:ascii="Times New Roman" w:hAnsi="Times New Roman" w:cs="Times New Roman"/>
          <w:sz w:val="24"/>
          <w:szCs w:val="24"/>
        </w:rPr>
        <w:t>очнены</w:t>
      </w:r>
      <w:r w:rsidRPr="00D924C0">
        <w:rPr>
          <w:rFonts w:ascii="Times New Roman" w:hAnsi="Times New Roman" w:cs="Times New Roman"/>
          <w:sz w:val="24"/>
          <w:szCs w:val="24"/>
        </w:rPr>
        <w:t xml:space="preserve"> в сумме :</w:t>
      </w:r>
    </w:p>
    <w:p w:rsidR="002F673A" w:rsidRPr="00D924C0" w:rsidRDefault="002F673A" w:rsidP="002F673A">
      <w:pPr>
        <w:spacing w:after="0" w:line="240" w:lineRule="auto"/>
        <w:ind w:firstLine="539"/>
        <w:jc w:val="both"/>
        <w:rPr>
          <w:rFonts w:ascii="Times New Roman" w:hAnsi="Times New Roman" w:cs="Times New Roman"/>
          <w:sz w:val="24"/>
          <w:szCs w:val="24"/>
        </w:rPr>
      </w:pPr>
      <w:r w:rsidRPr="00D924C0">
        <w:rPr>
          <w:rFonts w:ascii="Times New Roman" w:hAnsi="Times New Roman" w:cs="Times New Roman"/>
          <w:sz w:val="24"/>
          <w:szCs w:val="24"/>
        </w:rPr>
        <w:t xml:space="preserve">-по доходам </w:t>
      </w:r>
      <w:r>
        <w:rPr>
          <w:rFonts w:ascii="Times New Roman" w:hAnsi="Times New Roman" w:cs="Times New Roman"/>
          <w:sz w:val="24"/>
          <w:szCs w:val="24"/>
        </w:rPr>
        <w:t>в сумме 2 310 308,586 тыс.рублей, на 2015 год - 2 239 524,023</w:t>
      </w:r>
      <w:r w:rsidRPr="00D924C0">
        <w:rPr>
          <w:rFonts w:ascii="Times New Roman" w:hAnsi="Times New Roman" w:cs="Times New Roman"/>
          <w:sz w:val="24"/>
          <w:szCs w:val="24"/>
        </w:rPr>
        <w:t xml:space="preserve"> тыс. рублей;</w:t>
      </w:r>
    </w:p>
    <w:p w:rsidR="002F673A" w:rsidRPr="00D924C0" w:rsidRDefault="002F673A" w:rsidP="002F673A">
      <w:pPr>
        <w:spacing w:after="0" w:line="240" w:lineRule="auto"/>
        <w:ind w:firstLine="539"/>
        <w:jc w:val="both"/>
        <w:rPr>
          <w:rFonts w:ascii="Times New Roman" w:hAnsi="Times New Roman" w:cs="Times New Roman"/>
          <w:sz w:val="24"/>
          <w:szCs w:val="24"/>
        </w:rPr>
      </w:pPr>
      <w:r w:rsidRPr="00D924C0">
        <w:rPr>
          <w:rFonts w:ascii="Times New Roman" w:hAnsi="Times New Roman" w:cs="Times New Roman"/>
          <w:sz w:val="24"/>
          <w:szCs w:val="24"/>
        </w:rPr>
        <w:t xml:space="preserve">- по расходам </w:t>
      </w:r>
      <w:r>
        <w:rPr>
          <w:rFonts w:ascii="Times New Roman" w:hAnsi="Times New Roman" w:cs="Times New Roman"/>
          <w:sz w:val="24"/>
          <w:szCs w:val="24"/>
        </w:rPr>
        <w:t>–2 366 082,987 тыс.рублей, на 2015 год - 2 275 248,435</w:t>
      </w:r>
      <w:r w:rsidRPr="00D924C0">
        <w:rPr>
          <w:rFonts w:ascii="Times New Roman" w:hAnsi="Times New Roman" w:cs="Times New Roman"/>
          <w:sz w:val="24"/>
          <w:szCs w:val="24"/>
        </w:rPr>
        <w:t xml:space="preserve"> тыс. рублей;</w:t>
      </w:r>
    </w:p>
    <w:p w:rsidR="002F673A" w:rsidRPr="00D924C0" w:rsidRDefault="002F673A" w:rsidP="002F673A">
      <w:pPr>
        <w:spacing w:after="0" w:line="240" w:lineRule="auto"/>
        <w:ind w:firstLine="539"/>
        <w:jc w:val="both"/>
        <w:rPr>
          <w:rFonts w:ascii="Times New Roman" w:hAnsi="Times New Roman" w:cs="Times New Roman"/>
          <w:sz w:val="24"/>
          <w:szCs w:val="24"/>
        </w:rPr>
      </w:pPr>
      <w:r w:rsidRPr="00D924C0">
        <w:rPr>
          <w:rFonts w:ascii="Times New Roman" w:hAnsi="Times New Roman" w:cs="Times New Roman"/>
          <w:sz w:val="24"/>
          <w:szCs w:val="24"/>
        </w:rPr>
        <w:t xml:space="preserve">- дефицит бюджета </w:t>
      </w:r>
      <w:r>
        <w:rPr>
          <w:rFonts w:ascii="Times New Roman" w:hAnsi="Times New Roman" w:cs="Times New Roman"/>
          <w:sz w:val="24"/>
          <w:szCs w:val="24"/>
        </w:rPr>
        <w:t xml:space="preserve">–55 774,401 тыс.рублей, на 2015 год - </w:t>
      </w:r>
      <w:r w:rsidRPr="00D924C0">
        <w:rPr>
          <w:rFonts w:ascii="Times New Roman" w:hAnsi="Times New Roman" w:cs="Times New Roman"/>
          <w:sz w:val="24"/>
          <w:szCs w:val="24"/>
        </w:rPr>
        <w:t>35</w:t>
      </w:r>
      <w:r>
        <w:rPr>
          <w:rFonts w:ascii="Times New Roman" w:hAnsi="Times New Roman" w:cs="Times New Roman"/>
          <w:sz w:val="24"/>
          <w:szCs w:val="24"/>
        </w:rPr>
        <w:t xml:space="preserve"> 724</w:t>
      </w:r>
      <w:r w:rsidRPr="00D924C0">
        <w:rPr>
          <w:rFonts w:ascii="Times New Roman" w:hAnsi="Times New Roman" w:cs="Times New Roman"/>
          <w:sz w:val="24"/>
          <w:szCs w:val="24"/>
        </w:rPr>
        <w:t>,</w:t>
      </w:r>
      <w:r>
        <w:rPr>
          <w:rFonts w:ascii="Times New Roman" w:hAnsi="Times New Roman" w:cs="Times New Roman"/>
          <w:sz w:val="24"/>
          <w:szCs w:val="24"/>
        </w:rPr>
        <w:t>412</w:t>
      </w:r>
      <w:r w:rsidRPr="00D924C0">
        <w:rPr>
          <w:rFonts w:ascii="Times New Roman" w:hAnsi="Times New Roman" w:cs="Times New Roman"/>
          <w:sz w:val="24"/>
          <w:szCs w:val="24"/>
        </w:rPr>
        <w:t xml:space="preserve"> тыс.</w:t>
      </w:r>
      <w:r>
        <w:rPr>
          <w:rFonts w:ascii="Times New Roman" w:hAnsi="Times New Roman" w:cs="Times New Roman"/>
          <w:sz w:val="24"/>
          <w:szCs w:val="24"/>
        </w:rPr>
        <w:t>рублей.</w:t>
      </w:r>
    </w:p>
    <w:p w:rsidR="002F673A" w:rsidRPr="00D331D8" w:rsidRDefault="002F673A" w:rsidP="002F673A">
      <w:pPr>
        <w:spacing w:after="0" w:line="240" w:lineRule="auto"/>
        <w:ind w:firstLine="539"/>
        <w:jc w:val="both"/>
        <w:rPr>
          <w:rFonts w:ascii="Times New Roman" w:hAnsi="Times New Roman" w:cs="Times New Roman"/>
          <w:sz w:val="24"/>
          <w:szCs w:val="24"/>
        </w:rPr>
      </w:pPr>
      <w:r w:rsidRPr="00D331D8">
        <w:rPr>
          <w:rFonts w:ascii="Times New Roman" w:hAnsi="Times New Roman" w:cs="Times New Roman"/>
          <w:sz w:val="24"/>
          <w:szCs w:val="24"/>
        </w:rPr>
        <w:t xml:space="preserve">При этом доходы бюджета </w:t>
      </w:r>
      <w:r w:rsidRPr="002D610A">
        <w:rPr>
          <w:rFonts w:ascii="Times New Roman" w:hAnsi="Times New Roman" w:cs="Times New Roman"/>
          <w:sz w:val="24"/>
          <w:szCs w:val="24"/>
        </w:rPr>
        <w:t>городского округа город Нефтекамск Республики Башкортостан</w:t>
      </w:r>
      <w:r w:rsidRPr="00D331D8">
        <w:rPr>
          <w:rFonts w:ascii="Times New Roman" w:hAnsi="Times New Roman" w:cs="Times New Roman"/>
          <w:sz w:val="24"/>
          <w:szCs w:val="24"/>
        </w:rPr>
        <w:t xml:space="preserve"> относительно первоначально утвержденных назначений увеличились на </w:t>
      </w:r>
      <w:r>
        <w:rPr>
          <w:rFonts w:ascii="Times New Roman" w:hAnsi="Times New Roman" w:cs="Times New Roman"/>
          <w:sz w:val="24"/>
          <w:szCs w:val="24"/>
        </w:rPr>
        <w:t>2</w:t>
      </w:r>
      <w:r w:rsidR="008E2CBF">
        <w:rPr>
          <w:rFonts w:ascii="Times New Roman" w:hAnsi="Times New Roman" w:cs="Times New Roman"/>
          <w:sz w:val="24"/>
          <w:szCs w:val="24"/>
        </w:rPr>
        <w:t>70</w:t>
      </w:r>
      <w:r>
        <w:rPr>
          <w:rFonts w:ascii="Times New Roman" w:hAnsi="Times New Roman" w:cs="Times New Roman"/>
          <w:sz w:val="24"/>
          <w:szCs w:val="24"/>
        </w:rPr>
        <w:t> </w:t>
      </w:r>
      <w:r w:rsidR="008E2CBF">
        <w:rPr>
          <w:rFonts w:ascii="Times New Roman" w:hAnsi="Times New Roman" w:cs="Times New Roman"/>
          <w:sz w:val="24"/>
          <w:szCs w:val="24"/>
        </w:rPr>
        <w:t>255</w:t>
      </w:r>
      <w:r>
        <w:rPr>
          <w:rFonts w:ascii="Times New Roman" w:hAnsi="Times New Roman" w:cs="Times New Roman"/>
          <w:sz w:val="24"/>
          <w:szCs w:val="24"/>
        </w:rPr>
        <w:t>,88</w:t>
      </w:r>
      <w:r w:rsidR="008E2CBF">
        <w:rPr>
          <w:rFonts w:ascii="Times New Roman" w:hAnsi="Times New Roman" w:cs="Times New Roman"/>
          <w:sz w:val="24"/>
          <w:szCs w:val="24"/>
        </w:rPr>
        <w:t>5</w:t>
      </w:r>
      <w:r w:rsidRPr="00D331D8">
        <w:rPr>
          <w:rFonts w:ascii="Times New Roman" w:hAnsi="Times New Roman" w:cs="Times New Roman"/>
          <w:sz w:val="24"/>
          <w:szCs w:val="24"/>
        </w:rPr>
        <w:t xml:space="preserve"> тыс.рублей</w:t>
      </w:r>
      <w:r w:rsidR="008E2CBF">
        <w:rPr>
          <w:rFonts w:ascii="Times New Roman" w:hAnsi="Times New Roman" w:cs="Times New Roman"/>
          <w:sz w:val="24"/>
          <w:szCs w:val="24"/>
        </w:rPr>
        <w:t xml:space="preserve"> (2 310 308,585 тыс.рублей – 2 040 052,7 тыс.рублей</w:t>
      </w:r>
      <w:r w:rsidR="00EA6796">
        <w:rPr>
          <w:rFonts w:ascii="Times New Roman" w:hAnsi="Times New Roman" w:cs="Times New Roman"/>
          <w:sz w:val="24"/>
          <w:szCs w:val="24"/>
        </w:rPr>
        <w:t>)</w:t>
      </w:r>
      <w:r w:rsidRPr="00D331D8">
        <w:rPr>
          <w:rFonts w:ascii="Times New Roman" w:hAnsi="Times New Roman" w:cs="Times New Roman"/>
          <w:sz w:val="24"/>
          <w:szCs w:val="24"/>
        </w:rPr>
        <w:t xml:space="preserve">, в том числе за счет </w:t>
      </w:r>
      <w:r w:rsidR="00EA6796">
        <w:rPr>
          <w:rFonts w:ascii="Times New Roman" w:hAnsi="Times New Roman" w:cs="Times New Roman"/>
          <w:sz w:val="24"/>
          <w:szCs w:val="24"/>
        </w:rPr>
        <w:t xml:space="preserve">безвозмездных поступлений </w:t>
      </w:r>
      <w:r w:rsidRPr="00D331D8">
        <w:rPr>
          <w:rFonts w:ascii="Times New Roman" w:hAnsi="Times New Roman" w:cs="Times New Roman"/>
          <w:sz w:val="24"/>
          <w:szCs w:val="24"/>
        </w:rPr>
        <w:t xml:space="preserve">из вышестоящих бюджетов </w:t>
      </w:r>
      <w:r w:rsidRPr="008E2CBF">
        <w:rPr>
          <w:rFonts w:ascii="Times New Roman" w:hAnsi="Times New Roman" w:cs="Times New Roman"/>
          <w:sz w:val="24"/>
          <w:szCs w:val="24"/>
        </w:rPr>
        <w:t xml:space="preserve">на </w:t>
      </w:r>
      <w:r w:rsidR="00EA6796">
        <w:rPr>
          <w:rFonts w:ascii="Times New Roman" w:hAnsi="Times New Roman" w:cs="Times New Roman"/>
          <w:sz w:val="24"/>
          <w:szCs w:val="24"/>
        </w:rPr>
        <w:t>245 </w:t>
      </w:r>
      <w:r w:rsidR="00A41F94" w:rsidRPr="008E2CBF">
        <w:rPr>
          <w:rFonts w:ascii="Times New Roman" w:hAnsi="Times New Roman" w:cs="Times New Roman"/>
          <w:sz w:val="24"/>
          <w:szCs w:val="24"/>
        </w:rPr>
        <w:t>4</w:t>
      </w:r>
      <w:r w:rsidR="00EA6796">
        <w:rPr>
          <w:rFonts w:ascii="Times New Roman" w:hAnsi="Times New Roman" w:cs="Times New Roman"/>
          <w:sz w:val="24"/>
          <w:szCs w:val="24"/>
        </w:rPr>
        <w:t>38,88</w:t>
      </w:r>
      <w:r w:rsidRPr="008E2CBF">
        <w:rPr>
          <w:rFonts w:ascii="Times New Roman" w:hAnsi="Times New Roman" w:cs="Times New Roman"/>
          <w:sz w:val="24"/>
          <w:szCs w:val="24"/>
        </w:rPr>
        <w:t xml:space="preserve"> тыс.рублей</w:t>
      </w:r>
      <w:r w:rsidR="00EA6796">
        <w:rPr>
          <w:rFonts w:ascii="Times New Roman" w:hAnsi="Times New Roman" w:cs="Times New Roman"/>
          <w:sz w:val="24"/>
          <w:szCs w:val="24"/>
        </w:rPr>
        <w:t xml:space="preserve"> (1 417 689,780 тыс.рублей – 1 172 250,9 тыс.рублей)</w:t>
      </w:r>
      <w:r w:rsidRPr="00D331D8">
        <w:rPr>
          <w:rFonts w:ascii="Times New Roman" w:hAnsi="Times New Roman" w:cs="Times New Roman"/>
          <w:sz w:val="24"/>
          <w:szCs w:val="24"/>
        </w:rPr>
        <w:t>.</w:t>
      </w:r>
    </w:p>
    <w:p w:rsidR="002F673A" w:rsidRDefault="002F673A" w:rsidP="002F673A">
      <w:pPr>
        <w:spacing w:after="0" w:line="240" w:lineRule="auto"/>
        <w:ind w:firstLine="539"/>
        <w:jc w:val="both"/>
        <w:rPr>
          <w:rFonts w:ascii="Times New Roman" w:hAnsi="Times New Roman" w:cs="Times New Roman"/>
          <w:sz w:val="24"/>
          <w:szCs w:val="24"/>
        </w:rPr>
      </w:pPr>
      <w:r w:rsidRPr="00FB2D50">
        <w:rPr>
          <w:rFonts w:ascii="Times New Roman" w:hAnsi="Times New Roman" w:cs="Times New Roman"/>
          <w:sz w:val="24"/>
          <w:szCs w:val="24"/>
        </w:rPr>
        <w:t>Плановые показатели, указанные в отчетности соответствуют показателям сводной бюджетной росписи, с учетом изменений, внесенных в ходе исполнения бюджет</w:t>
      </w:r>
      <w:r>
        <w:rPr>
          <w:rFonts w:ascii="Times New Roman" w:hAnsi="Times New Roman" w:cs="Times New Roman"/>
          <w:sz w:val="24"/>
          <w:szCs w:val="24"/>
        </w:rPr>
        <w:t>а</w:t>
      </w:r>
      <w:r w:rsidRPr="00EE1BD9">
        <w:rPr>
          <w:rFonts w:ascii="Times New Roman" w:hAnsi="Times New Roman" w:cs="Times New Roman"/>
          <w:sz w:val="24"/>
          <w:szCs w:val="24"/>
        </w:rPr>
        <w:t>городского округа город Нефтекамск Республики Башкортостан</w:t>
      </w:r>
      <w:r w:rsidRPr="00FB2D50">
        <w:rPr>
          <w:rFonts w:ascii="Times New Roman" w:hAnsi="Times New Roman" w:cs="Times New Roman"/>
          <w:sz w:val="24"/>
          <w:szCs w:val="24"/>
        </w:rPr>
        <w:t xml:space="preserve">. </w:t>
      </w:r>
    </w:p>
    <w:p w:rsidR="002F673A" w:rsidRDefault="002F673A" w:rsidP="002F673A">
      <w:pPr>
        <w:spacing w:after="0" w:line="240" w:lineRule="auto"/>
        <w:ind w:firstLine="539"/>
        <w:jc w:val="both"/>
        <w:rPr>
          <w:rFonts w:ascii="Times New Roman" w:hAnsi="Times New Roman" w:cs="Times New Roman"/>
        </w:rPr>
      </w:pPr>
      <w:r w:rsidRPr="00945048">
        <w:rPr>
          <w:rFonts w:ascii="Times New Roman" w:hAnsi="Times New Roman" w:cs="Times New Roman"/>
        </w:rPr>
        <w:t>Структура доходов в 201</w:t>
      </w:r>
      <w:r>
        <w:rPr>
          <w:rFonts w:ascii="Times New Roman" w:hAnsi="Times New Roman" w:cs="Times New Roman"/>
        </w:rPr>
        <w:t>6</w:t>
      </w:r>
      <w:r w:rsidRPr="00945048">
        <w:rPr>
          <w:rFonts w:ascii="Times New Roman" w:hAnsi="Times New Roman" w:cs="Times New Roman"/>
        </w:rPr>
        <w:t xml:space="preserve"> году изменилась в сторонуснижения удельного веса налоговых и неналоговых доходов и увеличения удельного веса безвозмездных поступлений. </w:t>
      </w:r>
    </w:p>
    <w:p w:rsidR="002F673A" w:rsidRDefault="002F673A" w:rsidP="002F673A">
      <w:pPr>
        <w:spacing w:after="0" w:line="240" w:lineRule="auto"/>
        <w:ind w:firstLine="539"/>
        <w:jc w:val="both"/>
        <w:rPr>
          <w:rFonts w:ascii="Times New Roman" w:hAnsi="Times New Roman" w:cs="Times New Roman"/>
          <w:sz w:val="24"/>
          <w:szCs w:val="24"/>
        </w:rPr>
      </w:pPr>
      <w:r w:rsidRPr="00D95449">
        <w:rPr>
          <w:rFonts w:ascii="Times New Roman" w:hAnsi="Times New Roman" w:cs="Times New Roman"/>
          <w:sz w:val="24"/>
          <w:szCs w:val="24"/>
        </w:rPr>
        <w:t>Исполнение бюджета городского округа город Нефтекамск Республики Башкортостан за 201</w:t>
      </w:r>
      <w:r>
        <w:rPr>
          <w:rFonts w:ascii="Times New Roman" w:hAnsi="Times New Roman" w:cs="Times New Roman"/>
          <w:sz w:val="24"/>
          <w:szCs w:val="24"/>
        </w:rPr>
        <w:t>6</w:t>
      </w:r>
      <w:r w:rsidRPr="00D95449">
        <w:rPr>
          <w:rFonts w:ascii="Times New Roman" w:hAnsi="Times New Roman" w:cs="Times New Roman"/>
          <w:sz w:val="24"/>
          <w:szCs w:val="24"/>
        </w:rPr>
        <w:t xml:space="preserve"> год по доходам составило </w:t>
      </w:r>
      <w:r>
        <w:rPr>
          <w:rFonts w:ascii="Times New Roman" w:hAnsi="Times New Roman" w:cs="Times New Roman"/>
          <w:sz w:val="24"/>
          <w:szCs w:val="24"/>
        </w:rPr>
        <w:t xml:space="preserve">2 302 918,580 тыс.рублей </w:t>
      </w:r>
      <w:r w:rsidRPr="00D95449">
        <w:rPr>
          <w:rFonts w:ascii="Times New Roman" w:hAnsi="Times New Roman" w:cs="Times New Roman"/>
          <w:sz w:val="24"/>
          <w:szCs w:val="24"/>
        </w:rPr>
        <w:t>(9</w:t>
      </w:r>
      <w:r>
        <w:rPr>
          <w:rFonts w:ascii="Times New Roman" w:hAnsi="Times New Roman" w:cs="Times New Roman"/>
          <w:sz w:val="24"/>
          <w:szCs w:val="24"/>
        </w:rPr>
        <w:t>9</w:t>
      </w:r>
      <w:r w:rsidRPr="00D95449">
        <w:rPr>
          <w:rFonts w:ascii="Times New Roman" w:hAnsi="Times New Roman" w:cs="Times New Roman"/>
          <w:sz w:val="24"/>
          <w:szCs w:val="24"/>
        </w:rPr>
        <w:t>,</w:t>
      </w:r>
      <w:r>
        <w:rPr>
          <w:rFonts w:ascii="Times New Roman" w:hAnsi="Times New Roman" w:cs="Times New Roman"/>
          <w:sz w:val="24"/>
          <w:szCs w:val="24"/>
        </w:rPr>
        <w:t xml:space="preserve">68 </w:t>
      </w:r>
      <w:r>
        <w:rPr>
          <w:rFonts w:ascii="Times New Roman" w:hAnsi="Times New Roman" w:cs="Times New Roman"/>
          <w:sz w:val="24"/>
          <w:szCs w:val="24"/>
        </w:rPr>
        <w:lastRenderedPageBreak/>
        <w:t>процентов</w:t>
      </w:r>
      <w:r w:rsidRPr="00D95449">
        <w:rPr>
          <w:rFonts w:ascii="Times New Roman" w:hAnsi="Times New Roman" w:cs="Times New Roman"/>
          <w:sz w:val="24"/>
          <w:szCs w:val="24"/>
        </w:rPr>
        <w:t xml:space="preserve"> к уточненному плану)</w:t>
      </w:r>
      <w:r>
        <w:rPr>
          <w:rFonts w:ascii="Times New Roman" w:hAnsi="Times New Roman" w:cs="Times New Roman"/>
          <w:sz w:val="24"/>
          <w:szCs w:val="24"/>
        </w:rPr>
        <w:t>, в 2015 году -</w:t>
      </w:r>
      <w:r w:rsidRPr="00D95449">
        <w:rPr>
          <w:rFonts w:ascii="Times New Roman" w:hAnsi="Times New Roman" w:cs="Times New Roman"/>
          <w:sz w:val="24"/>
          <w:szCs w:val="24"/>
        </w:rPr>
        <w:t xml:space="preserve">2 090 935,6 тыс.рублей, по расходам </w:t>
      </w:r>
      <w:r>
        <w:rPr>
          <w:rFonts w:ascii="Times New Roman" w:hAnsi="Times New Roman" w:cs="Times New Roman"/>
          <w:sz w:val="24"/>
          <w:szCs w:val="24"/>
        </w:rPr>
        <w:t xml:space="preserve">– 2 291 857,784 тыс.рублей </w:t>
      </w:r>
      <w:r w:rsidRPr="00D95449">
        <w:rPr>
          <w:rFonts w:ascii="Times New Roman" w:hAnsi="Times New Roman" w:cs="Times New Roman"/>
          <w:sz w:val="24"/>
          <w:szCs w:val="24"/>
        </w:rPr>
        <w:t>(9</w:t>
      </w:r>
      <w:r>
        <w:rPr>
          <w:rFonts w:ascii="Times New Roman" w:hAnsi="Times New Roman" w:cs="Times New Roman"/>
          <w:sz w:val="24"/>
          <w:szCs w:val="24"/>
        </w:rPr>
        <w:t>6</w:t>
      </w:r>
      <w:r w:rsidRPr="00D95449">
        <w:rPr>
          <w:rFonts w:ascii="Times New Roman" w:hAnsi="Times New Roman" w:cs="Times New Roman"/>
          <w:sz w:val="24"/>
          <w:szCs w:val="24"/>
        </w:rPr>
        <w:t>,</w:t>
      </w:r>
      <w:r>
        <w:rPr>
          <w:rFonts w:ascii="Times New Roman" w:hAnsi="Times New Roman" w:cs="Times New Roman"/>
          <w:sz w:val="24"/>
          <w:szCs w:val="24"/>
        </w:rPr>
        <w:t>86процентов</w:t>
      </w:r>
      <w:r w:rsidRPr="00D95449">
        <w:rPr>
          <w:rFonts w:ascii="Times New Roman" w:hAnsi="Times New Roman" w:cs="Times New Roman"/>
          <w:sz w:val="24"/>
          <w:szCs w:val="24"/>
        </w:rPr>
        <w:t xml:space="preserve"> к уточненному плану)</w:t>
      </w:r>
      <w:r>
        <w:rPr>
          <w:rFonts w:ascii="Times New Roman" w:hAnsi="Times New Roman" w:cs="Times New Roman"/>
          <w:sz w:val="24"/>
          <w:szCs w:val="24"/>
        </w:rPr>
        <w:t>, в 2015 году -</w:t>
      </w:r>
      <w:r w:rsidRPr="00D95449">
        <w:rPr>
          <w:rFonts w:ascii="Times New Roman" w:hAnsi="Times New Roman" w:cs="Times New Roman"/>
          <w:sz w:val="24"/>
          <w:szCs w:val="24"/>
        </w:rPr>
        <w:t xml:space="preserve">2 085 159,7 тыс.рублей. </w:t>
      </w:r>
    </w:p>
    <w:p w:rsidR="002F673A" w:rsidRPr="00D95449" w:rsidRDefault="002F673A" w:rsidP="002F673A">
      <w:pPr>
        <w:spacing w:after="0" w:line="240" w:lineRule="auto"/>
        <w:ind w:firstLine="539"/>
        <w:jc w:val="both"/>
        <w:rPr>
          <w:rFonts w:ascii="Times New Roman" w:hAnsi="Times New Roman" w:cs="Times New Roman"/>
          <w:sz w:val="24"/>
          <w:szCs w:val="24"/>
        </w:rPr>
      </w:pPr>
      <w:r w:rsidRPr="00D95449">
        <w:rPr>
          <w:rFonts w:ascii="Times New Roman" w:hAnsi="Times New Roman" w:cs="Times New Roman"/>
          <w:sz w:val="24"/>
          <w:szCs w:val="24"/>
        </w:rPr>
        <w:t xml:space="preserve">Профицит бюджета </w:t>
      </w:r>
      <w:r w:rsidRPr="002D610A">
        <w:rPr>
          <w:rFonts w:ascii="Times New Roman" w:hAnsi="Times New Roman" w:cs="Times New Roman"/>
          <w:sz w:val="24"/>
          <w:szCs w:val="24"/>
        </w:rPr>
        <w:t>городского округа город Нефтекамск Республики Башкортостан</w:t>
      </w:r>
      <w:r>
        <w:rPr>
          <w:rFonts w:ascii="Times New Roman" w:hAnsi="Times New Roman" w:cs="Times New Roman"/>
          <w:sz w:val="24"/>
          <w:szCs w:val="24"/>
        </w:rPr>
        <w:t xml:space="preserve">в 2016 году </w:t>
      </w:r>
      <w:r w:rsidRPr="00D95449">
        <w:rPr>
          <w:rFonts w:ascii="Times New Roman" w:hAnsi="Times New Roman" w:cs="Times New Roman"/>
          <w:sz w:val="24"/>
          <w:szCs w:val="24"/>
        </w:rPr>
        <w:t xml:space="preserve">составил </w:t>
      </w:r>
      <w:r>
        <w:rPr>
          <w:rFonts w:ascii="Times New Roman" w:hAnsi="Times New Roman" w:cs="Times New Roman"/>
          <w:sz w:val="24"/>
          <w:szCs w:val="24"/>
        </w:rPr>
        <w:t xml:space="preserve">11 060,796 тыс.рублей, в 2015 году был равен </w:t>
      </w:r>
      <w:r w:rsidRPr="00D95449">
        <w:rPr>
          <w:rFonts w:ascii="Times New Roman" w:hAnsi="Times New Roman" w:cs="Times New Roman"/>
          <w:sz w:val="24"/>
          <w:szCs w:val="24"/>
        </w:rPr>
        <w:t xml:space="preserve">5 775,874 тыс.рублей. </w:t>
      </w:r>
    </w:p>
    <w:p w:rsidR="002F673A" w:rsidRDefault="002F673A" w:rsidP="002F673A">
      <w:pPr>
        <w:spacing w:after="0" w:line="240" w:lineRule="auto"/>
        <w:ind w:firstLine="539"/>
        <w:jc w:val="both"/>
        <w:rPr>
          <w:rFonts w:ascii="Times New Roman" w:hAnsi="Times New Roman" w:cs="Times New Roman"/>
          <w:sz w:val="24"/>
          <w:szCs w:val="24"/>
        </w:rPr>
      </w:pPr>
      <w:r w:rsidRPr="00D331D8">
        <w:rPr>
          <w:rFonts w:ascii="Times New Roman" w:hAnsi="Times New Roman" w:cs="Times New Roman"/>
          <w:sz w:val="24"/>
          <w:szCs w:val="24"/>
        </w:rPr>
        <w:t xml:space="preserve">Расходы бюджета </w:t>
      </w:r>
      <w:r w:rsidRPr="002D610A">
        <w:rPr>
          <w:rFonts w:ascii="Times New Roman" w:hAnsi="Times New Roman" w:cs="Times New Roman"/>
          <w:sz w:val="24"/>
          <w:szCs w:val="24"/>
        </w:rPr>
        <w:t>городского округа город Нефтекамск Республики Башкортостан</w:t>
      </w:r>
      <w:r w:rsidRPr="00D331D8">
        <w:rPr>
          <w:rFonts w:ascii="Times New Roman" w:hAnsi="Times New Roman" w:cs="Times New Roman"/>
          <w:sz w:val="24"/>
          <w:szCs w:val="24"/>
        </w:rPr>
        <w:t xml:space="preserve"> по сравнению с </w:t>
      </w:r>
      <w:r w:rsidR="0087236A">
        <w:rPr>
          <w:rFonts w:ascii="Times New Roman" w:hAnsi="Times New Roman" w:cs="Times New Roman"/>
          <w:sz w:val="24"/>
          <w:szCs w:val="24"/>
        </w:rPr>
        <w:t>утвержденными назначениями</w:t>
      </w:r>
      <w:r w:rsidRPr="00D331D8">
        <w:rPr>
          <w:rFonts w:ascii="Times New Roman" w:hAnsi="Times New Roman" w:cs="Times New Roman"/>
          <w:sz w:val="24"/>
          <w:szCs w:val="24"/>
        </w:rPr>
        <w:t xml:space="preserve"> увеличились на </w:t>
      </w:r>
      <w:r w:rsidRPr="006F5EA2">
        <w:rPr>
          <w:rFonts w:ascii="Times New Roman" w:hAnsi="Times New Roman" w:cs="Times New Roman"/>
          <w:sz w:val="24"/>
          <w:szCs w:val="24"/>
        </w:rPr>
        <w:t>278 129,617 тыс</w:t>
      </w:r>
      <w:r w:rsidRPr="00D331D8">
        <w:rPr>
          <w:rFonts w:ascii="Times New Roman" w:hAnsi="Times New Roman" w:cs="Times New Roman"/>
          <w:sz w:val="24"/>
          <w:szCs w:val="24"/>
        </w:rPr>
        <w:t>.рублей</w:t>
      </w:r>
      <w:r>
        <w:rPr>
          <w:rFonts w:ascii="Times New Roman" w:hAnsi="Times New Roman" w:cs="Times New Roman"/>
          <w:sz w:val="24"/>
          <w:szCs w:val="24"/>
        </w:rPr>
        <w:t>по следующим разделам:</w:t>
      </w:r>
    </w:p>
    <w:p w:rsidR="002F673A" w:rsidRPr="00EA3137"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- 0100 «Общегосударственные вопросы» увеличены расходы на 20 374,375 </w:t>
      </w:r>
      <w:r w:rsidRPr="00C02753">
        <w:rPr>
          <w:rFonts w:ascii="Times New Roman" w:hAnsi="Times New Roman" w:cs="Times New Roman"/>
          <w:sz w:val="24"/>
          <w:szCs w:val="24"/>
        </w:rPr>
        <w:t>тыс.рублей</w:t>
      </w:r>
      <w:r>
        <w:rPr>
          <w:rFonts w:ascii="Times New Roman" w:hAnsi="Times New Roman" w:cs="Times New Roman"/>
          <w:sz w:val="24"/>
          <w:szCs w:val="24"/>
        </w:rPr>
        <w:t xml:space="preserve"> (108 072,675</w:t>
      </w:r>
      <w:r w:rsidR="00EA3137">
        <w:rPr>
          <w:rFonts w:ascii="Times New Roman" w:hAnsi="Times New Roman" w:cs="Times New Roman"/>
          <w:sz w:val="24"/>
          <w:szCs w:val="24"/>
        </w:rPr>
        <w:t xml:space="preserve"> тыс.рублей </w:t>
      </w:r>
      <w:r>
        <w:rPr>
          <w:rFonts w:ascii="Times New Roman" w:hAnsi="Times New Roman" w:cs="Times New Roman"/>
          <w:sz w:val="24"/>
          <w:szCs w:val="24"/>
        </w:rPr>
        <w:t xml:space="preserve">- </w:t>
      </w:r>
      <w:r w:rsidRPr="00C02753">
        <w:rPr>
          <w:rFonts w:ascii="Times New Roman" w:hAnsi="Times New Roman" w:cs="Times New Roman"/>
          <w:sz w:val="24"/>
          <w:szCs w:val="24"/>
        </w:rPr>
        <w:t>87 698,3</w:t>
      </w:r>
      <w:r w:rsidR="00EA3137">
        <w:rPr>
          <w:rFonts w:ascii="Times New Roman" w:hAnsi="Times New Roman" w:cs="Times New Roman"/>
          <w:sz w:val="24"/>
          <w:szCs w:val="24"/>
        </w:rPr>
        <w:t>тыс.</w:t>
      </w:r>
      <w:r w:rsidR="00EA3137" w:rsidRPr="00EA3137">
        <w:rPr>
          <w:rFonts w:ascii="Times New Roman" w:hAnsi="Times New Roman" w:cs="Times New Roman"/>
          <w:sz w:val="24"/>
          <w:szCs w:val="24"/>
        </w:rPr>
        <w:t>рублей</w:t>
      </w:r>
      <w:r w:rsidRPr="00EA3137">
        <w:rPr>
          <w:rFonts w:ascii="Times New Roman" w:hAnsi="Times New Roman" w:cs="Times New Roman"/>
          <w:sz w:val="24"/>
          <w:szCs w:val="24"/>
        </w:rPr>
        <w:t xml:space="preserve">), в </w:t>
      </w:r>
      <w:r w:rsidR="00EA3137" w:rsidRPr="00EA3137">
        <w:rPr>
          <w:rFonts w:ascii="Times New Roman" w:hAnsi="Times New Roman" w:cs="Times New Roman"/>
          <w:sz w:val="24"/>
          <w:szCs w:val="24"/>
        </w:rPr>
        <w:t xml:space="preserve">сравнении с </w:t>
      </w:r>
      <w:r w:rsidRPr="00EA3137">
        <w:rPr>
          <w:rFonts w:ascii="Times New Roman" w:hAnsi="Times New Roman" w:cs="Times New Roman"/>
          <w:sz w:val="24"/>
          <w:szCs w:val="24"/>
        </w:rPr>
        <w:t>2015 год</w:t>
      </w:r>
      <w:r w:rsidR="00EA3137" w:rsidRPr="00EA3137">
        <w:rPr>
          <w:rFonts w:ascii="Times New Roman" w:hAnsi="Times New Roman" w:cs="Times New Roman"/>
          <w:sz w:val="24"/>
          <w:szCs w:val="24"/>
        </w:rPr>
        <w:t xml:space="preserve">ом уменьшены на </w:t>
      </w:r>
      <w:r w:rsidRPr="00EA3137">
        <w:rPr>
          <w:rFonts w:ascii="Times New Roman" w:hAnsi="Times New Roman" w:cs="Times New Roman"/>
          <w:sz w:val="24"/>
          <w:szCs w:val="24"/>
        </w:rPr>
        <w:t>-6 </w:t>
      </w:r>
      <w:r w:rsidR="00EA3137" w:rsidRPr="00EA3137">
        <w:rPr>
          <w:rFonts w:ascii="Times New Roman" w:hAnsi="Times New Roman" w:cs="Times New Roman"/>
          <w:sz w:val="24"/>
          <w:szCs w:val="24"/>
        </w:rPr>
        <w:t>464</w:t>
      </w:r>
      <w:r w:rsidRPr="00EA3137">
        <w:rPr>
          <w:rFonts w:ascii="Times New Roman" w:hAnsi="Times New Roman" w:cs="Times New Roman"/>
          <w:sz w:val="24"/>
          <w:szCs w:val="24"/>
        </w:rPr>
        <w:t>,</w:t>
      </w:r>
      <w:r w:rsidR="00EA3137" w:rsidRPr="00EA3137">
        <w:rPr>
          <w:rFonts w:ascii="Times New Roman" w:hAnsi="Times New Roman" w:cs="Times New Roman"/>
          <w:sz w:val="24"/>
          <w:szCs w:val="24"/>
        </w:rPr>
        <w:t>143</w:t>
      </w:r>
      <w:r w:rsidRPr="00EA3137">
        <w:rPr>
          <w:rFonts w:ascii="Times New Roman" w:hAnsi="Times New Roman" w:cs="Times New Roman"/>
          <w:sz w:val="24"/>
          <w:szCs w:val="24"/>
        </w:rPr>
        <w:t xml:space="preserve"> тыс.рублей;</w:t>
      </w:r>
    </w:p>
    <w:p w:rsidR="002F673A" w:rsidRPr="0087236A"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- 0300 «Национальная безопасность и правоохранительная деятельность» уменьшены расходы на 1 740,06 тыс.рублей (15 130,940 </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 16871,0</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w:t>
      </w:r>
      <w:r w:rsidR="00EA3137" w:rsidRPr="00EA3137">
        <w:rPr>
          <w:rFonts w:ascii="Times New Roman" w:hAnsi="Times New Roman" w:cs="Times New Roman"/>
          <w:sz w:val="24"/>
          <w:szCs w:val="24"/>
        </w:rPr>
        <w:t xml:space="preserve">в сравнении с 2015 годом </w:t>
      </w:r>
      <w:r w:rsidR="00EA3137" w:rsidRPr="0087236A">
        <w:rPr>
          <w:rFonts w:ascii="Times New Roman" w:hAnsi="Times New Roman" w:cs="Times New Roman"/>
          <w:sz w:val="24"/>
          <w:szCs w:val="24"/>
        </w:rPr>
        <w:t>уменьшены на 1 733,963 тыс.рублей (1740,06 тыс.рублей – 6,097 тыс.рублей)</w:t>
      </w:r>
      <w:r w:rsidRPr="0087236A">
        <w:rPr>
          <w:rFonts w:ascii="Times New Roman" w:hAnsi="Times New Roman" w:cs="Times New Roman"/>
          <w:sz w:val="24"/>
          <w:szCs w:val="24"/>
        </w:rPr>
        <w:t>;</w:t>
      </w:r>
    </w:p>
    <w:p w:rsidR="002F673A" w:rsidRPr="00EA3137"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- 0400 «Национальная экономика» увеличены расходы на 107 152,662 тыс.рублей (288 175,662 </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-181023,0</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w:t>
      </w:r>
      <w:r w:rsidR="00EA3137" w:rsidRPr="00EA3137">
        <w:rPr>
          <w:rFonts w:ascii="Times New Roman" w:hAnsi="Times New Roman" w:cs="Times New Roman"/>
          <w:sz w:val="24"/>
          <w:szCs w:val="24"/>
        </w:rPr>
        <w:t xml:space="preserve">в сравнении с 2015 годом </w:t>
      </w:r>
      <w:r w:rsidR="00EA3137">
        <w:rPr>
          <w:rFonts w:ascii="Times New Roman" w:hAnsi="Times New Roman" w:cs="Times New Roman"/>
          <w:sz w:val="24"/>
          <w:szCs w:val="24"/>
        </w:rPr>
        <w:t>увеличены на  27 054,448 тыс. рублей ( 107 152,662 тыс.</w:t>
      </w:r>
      <w:r w:rsidR="00EA3137" w:rsidRPr="00EA3137">
        <w:rPr>
          <w:rFonts w:ascii="Times New Roman" w:hAnsi="Times New Roman" w:cs="Times New Roman"/>
          <w:sz w:val="24"/>
          <w:szCs w:val="24"/>
        </w:rPr>
        <w:t xml:space="preserve">рублей - </w:t>
      </w:r>
      <w:r w:rsidRPr="00EA3137">
        <w:rPr>
          <w:rFonts w:ascii="Times New Roman" w:hAnsi="Times New Roman" w:cs="Times New Roman"/>
          <w:sz w:val="24"/>
          <w:szCs w:val="24"/>
        </w:rPr>
        <w:t>80 098,214</w:t>
      </w:r>
      <w:r w:rsidR="00EA3137" w:rsidRPr="00EA3137">
        <w:rPr>
          <w:rFonts w:ascii="Times New Roman" w:hAnsi="Times New Roman" w:cs="Times New Roman"/>
          <w:sz w:val="24"/>
          <w:szCs w:val="24"/>
        </w:rPr>
        <w:t xml:space="preserve"> тыс.рублей)</w:t>
      </w:r>
      <w:r w:rsidRPr="00EA3137">
        <w:rPr>
          <w:rFonts w:ascii="Times New Roman" w:hAnsi="Times New Roman" w:cs="Times New Roman"/>
          <w:sz w:val="24"/>
          <w:szCs w:val="24"/>
        </w:rPr>
        <w:t xml:space="preserve">; </w:t>
      </w:r>
    </w:p>
    <w:p w:rsidR="002F673A" w:rsidRPr="00E90A19"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- 0500 «Жилищно-коммунальное хозяйство» увеличены расходы на 35 888,774 тыс.рублей (159 469,574</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-123 580,80</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w:t>
      </w:r>
      <w:r w:rsidR="00EA3137" w:rsidRPr="00EA3137">
        <w:rPr>
          <w:rFonts w:ascii="Times New Roman" w:hAnsi="Times New Roman" w:cs="Times New Roman"/>
          <w:sz w:val="24"/>
          <w:szCs w:val="24"/>
        </w:rPr>
        <w:t xml:space="preserve">в сравнении с 2015 годом </w:t>
      </w:r>
      <w:r w:rsidR="00EA3137">
        <w:rPr>
          <w:rFonts w:ascii="Times New Roman" w:hAnsi="Times New Roman" w:cs="Times New Roman"/>
          <w:sz w:val="24"/>
          <w:szCs w:val="24"/>
        </w:rPr>
        <w:t xml:space="preserve">уменьшины на </w:t>
      </w:r>
      <w:r w:rsidR="00E90A19">
        <w:rPr>
          <w:rFonts w:ascii="Times New Roman" w:hAnsi="Times New Roman" w:cs="Times New Roman"/>
          <w:sz w:val="24"/>
          <w:szCs w:val="24"/>
        </w:rPr>
        <w:t>145 310,111 тыс.рублей (35 888,774 тыс.</w:t>
      </w:r>
      <w:r w:rsidR="00E90A19" w:rsidRPr="00E90A19">
        <w:rPr>
          <w:rFonts w:ascii="Times New Roman" w:hAnsi="Times New Roman" w:cs="Times New Roman"/>
          <w:sz w:val="24"/>
          <w:szCs w:val="24"/>
        </w:rPr>
        <w:t xml:space="preserve">рублей </w:t>
      </w:r>
      <w:r w:rsidRPr="00E90A19">
        <w:rPr>
          <w:rFonts w:ascii="Times New Roman" w:hAnsi="Times New Roman" w:cs="Times New Roman"/>
          <w:sz w:val="24"/>
          <w:szCs w:val="24"/>
        </w:rPr>
        <w:t>-181 198,885</w:t>
      </w:r>
      <w:r w:rsidR="00E90A19" w:rsidRPr="00E90A19">
        <w:rPr>
          <w:rFonts w:ascii="Times New Roman" w:hAnsi="Times New Roman" w:cs="Times New Roman"/>
          <w:sz w:val="24"/>
          <w:szCs w:val="24"/>
        </w:rPr>
        <w:t xml:space="preserve"> тыс.рублей)</w:t>
      </w:r>
      <w:r w:rsidRPr="00E90A19">
        <w:rPr>
          <w:rFonts w:ascii="Times New Roman" w:hAnsi="Times New Roman" w:cs="Times New Roman"/>
          <w:sz w:val="24"/>
          <w:szCs w:val="24"/>
        </w:rPr>
        <w:t>;</w:t>
      </w:r>
    </w:p>
    <w:p w:rsidR="002F673A" w:rsidRPr="00E90A19"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- 0700 «Образование» увеличены расходы на 77 144,152 тыс.рублей (1 599 529,452</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-1 522 385,3</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w:t>
      </w:r>
      <w:r w:rsidR="00E90A19" w:rsidRPr="00EA3137">
        <w:rPr>
          <w:rFonts w:ascii="Times New Roman" w:hAnsi="Times New Roman" w:cs="Times New Roman"/>
          <w:sz w:val="24"/>
          <w:szCs w:val="24"/>
        </w:rPr>
        <w:t xml:space="preserve">в сравнении с 2015 годом </w:t>
      </w:r>
      <w:r w:rsidR="00E90A19">
        <w:rPr>
          <w:rFonts w:ascii="Times New Roman" w:hAnsi="Times New Roman" w:cs="Times New Roman"/>
          <w:sz w:val="24"/>
          <w:szCs w:val="24"/>
        </w:rPr>
        <w:t>уменьшены на 253,974 тыс.рублей (77 144,152 тыс.</w:t>
      </w:r>
      <w:r w:rsidR="00E90A19" w:rsidRPr="00E90A19">
        <w:rPr>
          <w:rFonts w:ascii="Times New Roman" w:hAnsi="Times New Roman" w:cs="Times New Roman"/>
          <w:sz w:val="24"/>
          <w:szCs w:val="24"/>
        </w:rPr>
        <w:t>рублей -</w:t>
      </w:r>
      <w:r w:rsidRPr="00E90A19">
        <w:rPr>
          <w:rFonts w:ascii="Times New Roman" w:hAnsi="Times New Roman" w:cs="Times New Roman"/>
          <w:sz w:val="24"/>
          <w:szCs w:val="24"/>
        </w:rPr>
        <w:t>77 398,126</w:t>
      </w:r>
      <w:r w:rsidR="00E90A19" w:rsidRPr="00E90A19">
        <w:rPr>
          <w:rFonts w:ascii="Times New Roman" w:hAnsi="Times New Roman" w:cs="Times New Roman"/>
          <w:sz w:val="24"/>
          <w:szCs w:val="24"/>
        </w:rPr>
        <w:t xml:space="preserve"> тыс.рублей)</w:t>
      </w:r>
      <w:r w:rsidRPr="00E90A19">
        <w:rPr>
          <w:rFonts w:ascii="Times New Roman" w:hAnsi="Times New Roman" w:cs="Times New Roman"/>
          <w:sz w:val="24"/>
          <w:szCs w:val="24"/>
        </w:rPr>
        <w:t>;</w:t>
      </w:r>
    </w:p>
    <w:p w:rsidR="002F673A" w:rsidRPr="00E90A19"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- 0800 «Культура и кинематография» увеличены расходы на 16 204,381 тыс.рублей (69 095,081</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- 52 890,7</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w:t>
      </w:r>
      <w:r w:rsidR="00E90A19" w:rsidRPr="00EA3137">
        <w:rPr>
          <w:rFonts w:ascii="Times New Roman" w:hAnsi="Times New Roman" w:cs="Times New Roman"/>
          <w:sz w:val="24"/>
          <w:szCs w:val="24"/>
        </w:rPr>
        <w:t>в сравнении с 2015 годом</w:t>
      </w:r>
      <w:r w:rsidR="00E90A19">
        <w:rPr>
          <w:rFonts w:ascii="Times New Roman" w:hAnsi="Times New Roman" w:cs="Times New Roman"/>
          <w:sz w:val="24"/>
          <w:szCs w:val="24"/>
        </w:rPr>
        <w:t>увеличены на 7 892,199 тыс.рублей (16 204,381 тыс.</w:t>
      </w:r>
      <w:r w:rsidR="00E90A19" w:rsidRPr="00E90A19">
        <w:rPr>
          <w:rFonts w:ascii="Times New Roman" w:hAnsi="Times New Roman" w:cs="Times New Roman"/>
          <w:sz w:val="24"/>
          <w:szCs w:val="24"/>
        </w:rPr>
        <w:t>рублей -</w:t>
      </w:r>
      <w:r w:rsidRPr="00E90A19">
        <w:rPr>
          <w:rFonts w:ascii="Times New Roman" w:hAnsi="Times New Roman" w:cs="Times New Roman"/>
          <w:sz w:val="24"/>
          <w:szCs w:val="24"/>
        </w:rPr>
        <w:t xml:space="preserve"> 8 312,182</w:t>
      </w:r>
      <w:r w:rsidR="00E90A19" w:rsidRPr="00E90A19">
        <w:rPr>
          <w:rFonts w:ascii="Times New Roman" w:hAnsi="Times New Roman" w:cs="Times New Roman"/>
          <w:sz w:val="24"/>
          <w:szCs w:val="24"/>
        </w:rPr>
        <w:t xml:space="preserve"> тыс.рублей)</w:t>
      </w:r>
      <w:r w:rsidRPr="00E90A19">
        <w:rPr>
          <w:rFonts w:ascii="Times New Roman" w:hAnsi="Times New Roman" w:cs="Times New Roman"/>
          <w:sz w:val="24"/>
          <w:szCs w:val="24"/>
        </w:rPr>
        <w:t>;</w:t>
      </w:r>
    </w:p>
    <w:p w:rsidR="002F673A" w:rsidRPr="00E90A19"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- 1000 «Социальная политика» увеличены расходы на 19 010,382 тыс.рублей (118 374,852</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- 99 364,470</w:t>
      </w:r>
      <w:r w:rsidR="00EA3137">
        <w:rPr>
          <w:rFonts w:ascii="Times New Roman" w:hAnsi="Times New Roman" w:cs="Times New Roman"/>
          <w:sz w:val="24"/>
          <w:szCs w:val="24"/>
        </w:rPr>
        <w:t>тыс.рублей</w:t>
      </w:r>
      <w:r>
        <w:rPr>
          <w:rFonts w:ascii="Times New Roman" w:hAnsi="Times New Roman" w:cs="Times New Roman"/>
          <w:sz w:val="24"/>
          <w:szCs w:val="24"/>
        </w:rPr>
        <w:t>)</w:t>
      </w:r>
      <w:r w:rsidR="00E90A19">
        <w:rPr>
          <w:rFonts w:ascii="Times New Roman" w:hAnsi="Times New Roman" w:cs="Times New Roman"/>
          <w:sz w:val="24"/>
          <w:szCs w:val="24"/>
        </w:rPr>
        <w:t>,</w:t>
      </w:r>
      <w:r w:rsidR="00E90A19" w:rsidRPr="00EA3137">
        <w:rPr>
          <w:rFonts w:ascii="Times New Roman" w:hAnsi="Times New Roman" w:cs="Times New Roman"/>
          <w:sz w:val="24"/>
          <w:szCs w:val="24"/>
        </w:rPr>
        <w:t xml:space="preserve">в сравнении с 2015 годом </w:t>
      </w:r>
      <w:r w:rsidR="00E90A19">
        <w:rPr>
          <w:rFonts w:ascii="Times New Roman" w:hAnsi="Times New Roman" w:cs="Times New Roman"/>
          <w:sz w:val="24"/>
          <w:szCs w:val="24"/>
        </w:rPr>
        <w:t>уменьшены на 2 103,771 тыс.рублей (19 010,382 тыс.</w:t>
      </w:r>
      <w:r w:rsidR="00E90A19" w:rsidRPr="00E90A19">
        <w:rPr>
          <w:rFonts w:ascii="Times New Roman" w:hAnsi="Times New Roman" w:cs="Times New Roman"/>
          <w:sz w:val="24"/>
          <w:szCs w:val="24"/>
        </w:rPr>
        <w:t xml:space="preserve">рублей </w:t>
      </w:r>
      <w:r w:rsidRPr="00E90A19">
        <w:rPr>
          <w:rFonts w:ascii="Times New Roman" w:hAnsi="Times New Roman" w:cs="Times New Roman"/>
          <w:sz w:val="24"/>
          <w:szCs w:val="24"/>
        </w:rPr>
        <w:t>-21 114,153</w:t>
      </w:r>
      <w:r w:rsidR="00E90A19" w:rsidRPr="00E90A19">
        <w:rPr>
          <w:rFonts w:ascii="Times New Roman" w:hAnsi="Times New Roman" w:cs="Times New Roman"/>
          <w:sz w:val="24"/>
          <w:szCs w:val="24"/>
        </w:rPr>
        <w:t xml:space="preserve"> тыс.рублей)</w:t>
      </w:r>
      <w:r w:rsidRPr="00E90A19">
        <w:rPr>
          <w:rFonts w:ascii="Times New Roman" w:hAnsi="Times New Roman" w:cs="Times New Roman"/>
          <w:sz w:val="24"/>
          <w:szCs w:val="24"/>
        </w:rPr>
        <w:t>;</w:t>
      </w:r>
    </w:p>
    <w:p w:rsidR="002F673A" w:rsidRPr="00E90A19"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- 1100 «Физическая культура и спорт» увеличены расходы на 3 169,241 тыс.рублей (5</w:t>
      </w:r>
      <w:r w:rsidR="00EA3137">
        <w:rPr>
          <w:rFonts w:ascii="Times New Roman" w:hAnsi="Times New Roman" w:cs="Times New Roman"/>
          <w:sz w:val="24"/>
          <w:szCs w:val="24"/>
        </w:rPr>
        <w:t> </w:t>
      </w:r>
      <w:r>
        <w:rPr>
          <w:rFonts w:ascii="Times New Roman" w:hAnsi="Times New Roman" w:cs="Times New Roman"/>
          <w:sz w:val="24"/>
          <w:szCs w:val="24"/>
        </w:rPr>
        <w:t>27</w:t>
      </w:r>
      <w:r w:rsidR="00EA3137">
        <w:rPr>
          <w:rFonts w:ascii="Times New Roman" w:hAnsi="Times New Roman" w:cs="Times New Roman"/>
          <w:sz w:val="24"/>
          <w:szCs w:val="24"/>
        </w:rPr>
        <w:t>1</w:t>
      </w:r>
      <w:r>
        <w:rPr>
          <w:rFonts w:ascii="Times New Roman" w:hAnsi="Times New Roman" w:cs="Times New Roman"/>
          <w:sz w:val="24"/>
          <w:szCs w:val="24"/>
        </w:rPr>
        <w:t>,241</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-2102,0</w:t>
      </w:r>
      <w:r w:rsidR="00EA3137">
        <w:rPr>
          <w:rFonts w:ascii="Times New Roman" w:hAnsi="Times New Roman" w:cs="Times New Roman"/>
          <w:sz w:val="24"/>
          <w:szCs w:val="24"/>
        </w:rPr>
        <w:t>тыс.рублей</w:t>
      </w:r>
      <w:r>
        <w:rPr>
          <w:rFonts w:ascii="Times New Roman" w:hAnsi="Times New Roman" w:cs="Times New Roman"/>
          <w:sz w:val="24"/>
          <w:szCs w:val="24"/>
        </w:rPr>
        <w:t>)</w:t>
      </w:r>
      <w:r w:rsidR="00E90A19">
        <w:rPr>
          <w:rFonts w:ascii="Times New Roman" w:hAnsi="Times New Roman" w:cs="Times New Roman"/>
          <w:sz w:val="24"/>
          <w:szCs w:val="24"/>
        </w:rPr>
        <w:t>,</w:t>
      </w:r>
      <w:r w:rsidR="00E90A19" w:rsidRPr="00EA3137">
        <w:rPr>
          <w:rFonts w:ascii="Times New Roman" w:hAnsi="Times New Roman" w:cs="Times New Roman"/>
          <w:sz w:val="24"/>
          <w:szCs w:val="24"/>
        </w:rPr>
        <w:t xml:space="preserve">в сравнении с 2015 годом </w:t>
      </w:r>
      <w:r w:rsidR="00E90A19">
        <w:rPr>
          <w:rFonts w:ascii="Times New Roman" w:hAnsi="Times New Roman" w:cs="Times New Roman"/>
          <w:sz w:val="24"/>
          <w:szCs w:val="24"/>
        </w:rPr>
        <w:t xml:space="preserve"> увеличены на 2 804,059 тыс.рублей </w:t>
      </w:r>
      <w:r w:rsidR="00E90A19" w:rsidRPr="00E90A19">
        <w:rPr>
          <w:rFonts w:ascii="Times New Roman" w:hAnsi="Times New Roman" w:cs="Times New Roman"/>
          <w:sz w:val="24"/>
          <w:szCs w:val="24"/>
        </w:rPr>
        <w:t xml:space="preserve">(3 169,241 тыс.рублей </w:t>
      </w:r>
      <w:r w:rsidRPr="00E90A19">
        <w:rPr>
          <w:rFonts w:ascii="Times New Roman" w:hAnsi="Times New Roman" w:cs="Times New Roman"/>
          <w:sz w:val="24"/>
          <w:szCs w:val="24"/>
        </w:rPr>
        <w:t>-365,182</w:t>
      </w:r>
      <w:r w:rsidR="00E90A19" w:rsidRPr="00E90A19">
        <w:rPr>
          <w:rFonts w:ascii="Times New Roman" w:hAnsi="Times New Roman" w:cs="Times New Roman"/>
          <w:sz w:val="24"/>
          <w:szCs w:val="24"/>
        </w:rPr>
        <w:t xml:space="preserve"> тыс.рублей)</w:t>
      </w:r>
      <w:r w:rsidRPr="00E90A19">
        <w:rPr>
          <w:rFonts w:ascii="Times New Roman" w:hAnsi="Times New Roman" w:cs="Times New Roman"/>
          <w:sz w:val="24"/>
          <w:szCs w:val="24"/>
        </w:rPr>
        <w:t>;</w:t>
      </w:r>
    </w:p>
    <w:p w:rsidR="002F673A" w:rsidRPr="00E90A19"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- 1200 «Средства массовой информации» увеличены расходы на 492,955 тыс.рублей (2 138,955</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 1646,0</w:t>
      </w:r>
      <w:r w:rsidR="00EA3137">
        <w:rPr>
          <w:rFonts w:ascii="Times New Roman" w:hAnsi="Times New Roman" w:cs="Times New Roman"/>
          <w:sz w:val="24"/>
          <w:szCs w:val="24"/>
        </w:rPr>
        <w:t>тыс.рублей</w:t>
      </w:r>
      <w:r>
        <w:rPr>
          <w:rFonts w:ascii="Times New Roman" w:hAnsi="Times New Roman" w:cs="Times New Roman"/>
          <w:sz w:val="24"/>
          <w:szCs w:val="24"/>
        </w:rPr>
        <w:t xml:space="preserve">), </w:t>
      </w:r>
      <w:r w:rsidR="00E90A19" w:rsidRPr="00EA3137">
        <w:rPr>
          <w:rFonts w:ascii="Times New Roman" w:hAnsi="Times New Roman" w:cs="Times New Roman"/>
          <w:sz w:val="24"/>
          <w:szCs w:val="24"/>
        </w:rPr>
        <w:t xml:space="preserve">в сравнении с 2015 годом </w:t>
      </w:r>
      <w:r w:rsidR="00E90A19">
        <w:rPr>
          <w:rFonts w:ascii="Times New Roman" w:hAnsi="Times New Roman" w:cs="Times New Roman"/>
          <w:sz w:val="24"/>
          <w:szCs w:val="24"/>
        </w:rPr>
        <w:t>уменьшины на 487,948 тыс.рублей (492,</w:t>
      </w:r>
      <w:r w:rsidR="00E90A19" w:rsidRPr="00E90A19">
        <w:rPr>
          <w:rFonts w:ascii="Times New Roman" w:hAnsi="Times New Roman" w:cs="Times New Roman"/>
          <w:sz w:val="24"/>
          <w:szCs w:val="24"/>
        </w:rPr>
        <w:t xml:space="preserve">955 тыс.рублей </w:t>
      </w:r>
      <w:r w:rsidRPr="00E90A19">
        <w:rPr>
          <w:rFonts w:ascii="Times New Roman" w:hAnsi="Times New Roman" w:cs="Times New Roman"/>
          <w:sz w:val="24"/>
          <w:szCs w:val="24"/>
        </w:rPr>
        <w:t>- 980,903 тыс.рублей;</w:t>
      </w:r>
    </w:p>
    <w:p w:rsidR="002F673A" w:rsidRPr="00703E6E"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- 1300 «Обслуживание государственного и муниципального долга» увеличены расходы на 432,754 тыс.рублей (824,554</w:t>
      </w:r>
      <w:r w:rsidR="00EA3137">
        <w:rPr>
          <w:rFonts w:ascii="Times New Roman" w:hAnsi="Times New Roman" w:cs="Times New Roman"/>
          <w:sz w:val="24"/>
          <w:szCs w:val="24"/>
        </w:rPr>
        <w:t xml:space="preserve">тыс.рублей </w:t>
      </w:r>
      <w:r>
        <w:rPr>
          <w:rFonts w:ascii="Times New Roman" w:hAnsi="Times New Roman" w:cs="Times New Roman"/>
          <w:sz w:val="24"/>
          <w:szCs w:val="24"/>
        </w:rPr>
        <w:t>- 391,8</w:t>
      </w:r>
      <w:r w:rsidR="00EA3137">
        <w:rPr>
          <w:rFonts w:ascii="Times New Roman" w:hAnsi="Times New Roman" w:cs="Times New Roman"/>
          <w:sz w:val="24"/>
          <w:szCs w:val="24"/>
        </w:rPr>
        <w:t>тыс.рублей</w:t>
      </w:r>
      <w:r>
        <w:rPr>
          <w:rFonts w:ascii="Times New Roman" w:hAnsi="Times New Roman" w:cs="Times New Roman"/>
          <w:sz w:val="24"/>
          <w:szCs w:val="24"/>
        </w:rPr>
        <w:t>)</w:t>
      </w:r>
      <w:r w:rsidR="00703E6E" w:rsidRPr="00EA3137">
        <w:rPr>
          <w:rFonts w:ascii="Times New Roman" w:hAnsi="Times New Roman" w:cs="Times New Roman"/>
          <w:sz w:val="24"/>
          <w:szCs w:val="24"/>
        </w:rPr>
        <w:t xml:space="preserve">в сравнении с 2015 годом </w:t>
      </w:r>
      <w:r w:rsidR="00703E6E">
        <w:rPr>
          <w:rFonts w:ascii="Times New Roman" w:hAnsi="Times New Roman" w:cs="Times New Roman"/>
          <w:sz w:val="24"/>
          <w:szCs w:val="24"/>
        </w:rPr>
        <w:t>увеличены на 428,385 тыс.рублей (432,754 тыс.</w:t>
      </w:r>
      <w:r w:rsidR="00703E6E" w:rsidRPr="00703E6E">
        <w:rPr>
          <w:rFonts w:ascii="Times New Roman" w:hAnsi="Times New Roman" w:cs="Times New Roman"/>
          <w:sz w:val="24"/>
          <w:szCs w:val="24"/>
        </w:rPr>
        <w:t xml:space="preserve">рублей </w:t>
      </w:r>
      <w:r w:rsidRPr="00703E6E">
        <w:rPr>
          <w:rFonts w:ascii="Times New Roman" w:hAnsi="Times New Roman" w:cs="Times New Roman"/>
          <w:sz w:val="24"/>
          <w:szCs w:val="24"/>
        </w:rPr>
        <w:t>- 4,369</w:t>
      </w:r>
      <w:r w:rsidR="00703E6E" w:rsidRPr="00703E6E">
        <w:rPr>
          <w:rFonts w:ascii="Times New Roman" w:hAnsi="Times New Roman" w:cs="Times New Roman"/>
          <w:sz w:val="24"/>
          <w:szCs w:val="24"/>
        </w:rPr>
        <w:t xml:space="preserve"> тыс.рублей)</w:t>
      </w:r>
      <w:r w:rsidRPr="00703E6E">
        <w:rPr>
          <w:rFonts w:ascii="Times New Roman" w:hAnsi="Times New Roman" w:cs="Times New Roman"/>
          <w:sz w:val="24"/>
          <w:szCs w:val="24"/>
        </w:rPr>
        <w:t>.</w:t>
      </w:r>
    </w:p>
    <w:p w:rsidR="002F673A" w:rsidRDefault="002F673A" w:rsidP="002F673A">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Внесенные изменения </w:t>
      </w:r>
      <w:r w:rsidRPr="008E26C8">
        <w:rPr>
          <w:rFonts w:ascii="Times New Roman" w:hAnsi="Times New Roman" w:cs="Times New Roman"/>
          <w:sz w:val="24"/>
          <w:szCs w:val="24"/>
        </w:rPr>
        <w:t>не противореч</w:t>
      </w:r>
      <w:r>
        <w:rPr>
          <w:rFonts w:ascii="Times New Roman" w:hAnsi="Times New Roman" w:cs="Times New Roman"/>
          <w:sz w:val="24"/>
          <w:szCs w:val="24"/>
        </w:rPr>
        <w:t>а</w:t>
      </w:r>
      <w:r w:rsidRPr="008E26C8">
        <w:rPr>
          <w:rFonts w:ascii="Times New Roman" w:hAnsi="Times New Roman" w:cs="Times New Roman"/>
          <w:sz w:val="24"/>
          <w:szCs w:val="24"/>
        </w:rPr>
        <w:t xml:space="preserve">т пункту 3 статьи 217 Бюджетного кодекса РФ, Порядку составления и ведения сводной бюджетной росписи бюджета </w:t>
      </w:r>
      <w:r w:rsidRPr="00027748">
        <w:rPr>
          <w:rFonts w:ascii="Times New Roman" w:hAnsi="Times New Roman" w:cs="Times New Roman"/>
          <w:sz w:val="24"/>
          <w:szCs w:val="24"/>
        </w:rPr>
        <w:t xml:space="preserve">городского округа город Нефтекамск Республики Башкортостан, утвержденного </w:t>
      </w:r>
      <w:r>
        <w:rPr>
          <w:rFonts w:ascii="Times New Roman" w:hAnsi="Times New Roman" w:cs="Times New Roman"/>
          <w:sz w:val="24"/>
          <w:szCs w:val="24"/>
        </w:rPr>
        <w:t>п</w:t>
      </w:r>
      <w:r w:rsidRPr="00027748">
        <w:rPr>
          <w:rFonts w:ascii="Times New Roman" w:hAnsi="Times New Roman" w:cs="Times New Roman"/>
          <w:sz w:val="24"/>
          <w:szCs w:val="24"/>
        </w:rPr>
        <w:t xml:space="preserve">риказом финансового управления администрации городского округа город Нефтекамск Республики Башкортостан от </w:t>
      </w:r>
      <w:smartTag w:uri="urn:schemas-microsoft-com:office:smarttags" w:element="date">
        <w:smartTagPr>
          <w:attr w:name="Year" w:val="2012"/>
          <w:attr w:name="Day" w:val="20"/>
          <w:attr w:name="Month" w:val="01"/>
          <w:attr w:name="ls" w:val="trans"/>
        </w:smartTagPr>
        <w:r w:rsidRPr="00027748">
          <w:rPr>
            <w:rFonts w:ascii="Times New Roman" w:hAnsi="Times New Roman" w:cs="Times New Roman"/>
            <w:sz w:val="24"/>
            <w:szCs w:val="24"/>
          </w:rPr>
          <w:t>20.01.2012</w:t>
        </w:r>
      </w:smartTag>
      <w:r w:rsidRPr="00027748">
        <w:rPr>
          <w:rFonts w:ascii="Times New Roman" w:hAnsi="Times New Roman" w:cs="Times New Roman"/>
          <w:sz w:val="24"/>
          <w:szCs w:val="24"/>
        </w:rPr>
        <w:t xml:space="preserve"> года № 2/10 «Об утверждении Порядка составления и ведения сводной бюджетной росписи бюджета городского округа город Нефтекамск Республики Башкортостан и бюджетных росписей главных распорядителей средств бюджета городского округа город Нефтекамск Республики Башкортостан (главных администраторов источников финансирования дефицита бюджета городского округа город Нефтекамск Республики Башкортостан)»</w:t>
      </w:r>
      <w:r w:rsidR="00703E6E">
        <w:rPr>
          <w:rFonts w:ascii="Times New Roman" w:hAnsi="Times New Roman" w:cs="Times New Roman"/>
          <w:sz w:val="24"/>
          <w:szCs w:val="24"/>
        </w:rPr>
        <w:t>.</w:t>
      </w:r>
    </w:p>
    <w:p w:rsidR="00703E6E" w:rsidRPr="0087236A" w:rsidRDefault="00703E6E" w:rsidP="002F673A">
      <w:pPr>
        <w:spacing w:after="0" w:line="240" w:lineRule="auto"/>
        <w:ind w:firstLine="539"/>
        <w:jc w:val="both"/>
        <w:rPr>
          <w:rFonts w:ascii="Times New Roman" w:hAnsi="Times New Roman" w:cs="Times New Roman"/>
          <w:sz w:val="20"/>
          <w:szCs w:val="20"/>
        </w:rPr>
      </w:pPr>
    </w:p>
    <w:p w:rsidR="00703E6E" w:rsidRDefault="00703E6E" w:rsidP="00703E6E">
      <w:pPr>
        <w:numPr>
          <w:ilvl w:val="0"/>
          <w:numId w:val="1"/>
        </w:numPr>
        <w:spacing w:after="0" w:line="240" w:lineRule="auto"/>
        <w:jc w:val="center"/>
        <w:rPr>
          <w:rFonts w:ascii="Times New Roman" w:hAnsi="Times New Roman" w:cs="Times New Roman"/>
          <w:b/>
          <w:sz w:val="24"/>
          <w:szCs w:val="24"/>
        </w:rPr>
      </w:pPr>
      <w:r w:rsidRPr="008A0822">
        <w:rPr>
          <w:rFonts w:ascii="Times New Roman" w:hAnsi="Times New Roman" w:cs="Times New Roman"/>
          <w:b/>
          <w:sz w:val="24"/>
          <w:szCs w:val="24"/>
        </w:rPr>
        <w:t>Исполнение бюджета по доходам</w:t>
      </w:r>
    </w:p>
    <w:p w:rsidR="00703E6E" w:rsidRPr="0087236A" w:rsidRDefault="00703E6E" w:rsidP="00703E6E">
      <w:pPr>
        <w:spacing w:after="0" w:line="240" w:lineRule="auto"/>
        <w:ind w:left="360"/>
        <w:rPr>
          <w:rFonts w:ascii="Times New Roman" w:hAnsi="Times New Roman" w:cs="Times New Roman"/>
          <w:sz w:val="20"/>
          <w:szCs w:val="20"/>
        </w:rPr>
      </w:pPr>
    </w:p>
    <w:p w:rsidR="00703E6E" w:rsidRPr="000B2384" w:rsidRDefault="00703E6E" w:rsidP="00703E6E">
      <w:pPr>
        <w:spacing w:after="0" w:line="240" w:lineRule="auto"/>
        <w:ind w:firstLine="567"/>
        <w:jc w:val="both"/>
        <w:rPr>
          <w:rFonts w:ascii="Times New Roman" w:hAnsi="Times New Roman" w:cs="Times New Roman"/>
          <w:sz w:val="24"/>
          <w:szCs w:val="24"/>
        </w:rPr>
      </w:pPr>
      <w:r w:rsidRPr="00DF02F1">
        <w:rPr>
          <w:rFonts w:ascii="Times New Roman" w:hAnsi="Times New Roman" w:cs="Times New Roman"/>
          <w:sz w:val="24"/>
          <w:szCs w:val="24"/>
        </w:rPr>
        <w:t>В пред</w:t>
      </w:r>
      <w:r>
        <w:rPr>
          <w:rFonts w:ascii="Times New Roman" w:hAnsi="Times New Roman" w:cs="Times New Roman"/>
          <w:sz w:val="24"/>
          <w:szCs w:val="24"/>
        </w:rPr>
        <w:t>о</w:t>
      </w:r>
      <w:r w:rsidRPr="00DF02F1">
        <w:rPr>
          <w:rFonts w:ascii="Times New Roman" w:hAnsi="Times New Roman" w:cs="Times New Roman"/>
          <w:sz w:val="24"/>
          <w:szCs w:val="24"/>
        </w:rPr>
        <w:t xml:space="preserve">ставленном отчете об исполнении бюджета городского округа город Нефтекамск Республики Башкортостан </w:t>
      </w:r>
      <w:r>
        <w:rPr>
          <w:rFonts w:ascii="Times New Roman" w:hAnsi="Times New Roman" w:cs="Times New Roman"/>
          <w:sz w:val="24"/>
          <w:szCs w:val="24"/>
        </w:rPr>
        <w:t xml:space="preserve">за 2016 год </w:t>
      </w:r>
      <w:r w:rsidRPr="00DF02F1">
        <w:rPr>
          <w:rFonts w:ascii="Times New Roman" w:hAnsi="Times New Roman" w:cs="Times New Roman"/>
          <w:sz w:val="24"/>
          <w:szCs w:val="24"/>
        </w:rPr>
        <w:t>уточненный план по</w:t>
      </w:r>
      <w:r w:rsidRPr="000A7AD5">
        <w:rPr>
          <w:rFonts w:ascii="Times New Roman" w:hAnsi="Times New Roman" w:cs="Times New Roman"/>
          <w:sz w:val="24"/>
          <w:szCs w:val="24"/>
        </w:rPr>
        <w:t xml:space="preserve"> доходам </w:t>
      </w:r>
      <w:r w:rsidRPr="00557E70">
        <w:rPr>
          <w:rFonts w:ascii="Times New Roman" w:hAnsi="Times New Roman" w:cs="Times New Roman"/>
          <w:sz w:val="24"/>
          <w:szCs w:val="24"/>
        </w:rPr>
        <w:t xml:space="preserve">в бюджет </w:t>
      </w:r>
      <w:r w:rsidRPr="00557E70">
        <w:rPr>
          <w:rFonts w:ascii="Times New Roman" w:hAnsi="Times New Roman" w:cs="Times New Roman"/>
          <w:sz w:val="24"/>
          <w:szCs w:val="24"/>
        </w:rPr>
        <w:lastRenderedPageBreak/>
        <w:t xml:space="preserve">городского округа город Нефтекамск </w:t>
      </w:r>
      <w:r w:rsidRPr="000A7AD5">
        <w:rPr>
          <w:rFonts w:ascii="Times New Roman" w:hAnsi="Times New Roman" w:cs="Times New Roman"/>
          <w:sz w:val="24"/>
          <w:szCs w:val="24"/>
        </w:rPr>
        <w:t>отражен в сумме 2 </w:t>
      </w:r>
      <w:r>
        <w:rPr>
          <w:rFonts w:ascii="Times New Roman" w:hAnsi="Times New Roman" w:cs="Times New Roman"/>
          <w:sz w:val="24"/>
          <w:szCs w:val="24"/>
        </w:rPr>
        <w:t>310</w:t>
      </w:r>
      <w:r w:rsidRPr="000A7AD5">
        <w:rPr>
          <w:rFonts w:ascii="Times New Roman" w:hAnsi="Times New Roman" w:cs="Times New Roman"/>
          <w:sz w:val="24"/>
          <w:szCs w:val="24"/>
        </w:rPr>
        <w:t> </w:t>
      </w:r>
      <w:r>
        <w:rPr>
          <w:rFonts w:ascii="Times New Roman" w:hAnsi="Times New Roman" w:cs="Times New Roman"/>
          <w:sz w:val="24"/>
          <w:szCs w:val="24"/>
        </w:rPr>
        <w:t>308</w:t>
      </w:r>
      <w:r w:rsidRPr="000A7AD5">
        <w:rPr>
          <w:rFonts w:ascii="Times New Roman" w:hAnsi="Times New Roman" w:cs="Times New Roman"/>
          <w:sz w:val="24"/>
          <w:szCs w:val="24"/>
        </w:rPr>
        <w:t>,</w:t>
      </w:r>
      <w:r>
        <w:rPr>
          <w:rFonts w:ascii="Times New Roman" w:hAnsi="Times New Roman" w:cs="Times New Roman"/>
          <w:sz w:val="24"/>
          <w:szCs w:val="24"/>
        </w:rPr>
        <w:t>585</w:t>
      </w:r>
      <w:r w:rsidRPr="000A7AD5">
        <w:rPr>
          <w:rFonts w:ascii="Times New Roman" w:hAnsi="Times New Roman" w:cs="Times New Roman"/>
          <w:sz w:val="24"/>
          <w:szCs w:val="24"/>
        </w:rPr>
        <w:t xml:space="preserve"> тыс.рублей, что </w:t>
      </w:r>
      <w:r>
        <w:rPr>
          <w:rFonts w:ascii="Times New Roman" w:hAnsi="Times New Roman" w:cs="Times New Roman"/>
          <w:sz w:val="24"/>
          <w:szCs w:val="24"/>
        </w:rPr>
        <w:t xml:space="preserve">исполнен на 99,6 процентов или 2 302 918,581 тыс.рублей. Больше </w:t>
      </w:r>
      <w:r w:rsidRPr="000A7AD5">
        <w:rPr>
          <w:rFonts w:ascii="Times New Roman" w:hAnsi="Times New Roman" w:cs="Times New Roman"/>
          <w:sz w:val="24"/>
          <w:szCs w:val="24"/>
        </w:rPr>
        <w:t>от первоначально утвержденного бюджета на 201</w:t>
      </w:r>
      <w:r>
        <w:rPr>
          <w:rFonts w:ascii="Times New Roman" w:hAnsi="Times New Roman" w:cs="Times New Roman"/>
          <w:sz w:val="24"/>
          <w:szCs w:val="24"/>
        </w:rPr>
        <w:t>6</w:t>
      </w:r>
      <w:r w:rsidRPr="000A7AD5">
        <w:rPr>
          <w:rFonts w:ascii="Times New Roman" w:hAnsi="Times New Roman" w:cs="Times New Roman"/>
          <w:sz w:val="24"/>
          <w:szCs w:val="24"/>
        </w:rPr>
        <w:t xml:space="preserve"> год городского округа город Нефтекамск Республики Башкортостан </w:t>
      </w:r>
      <w:r>
        <w:rPr>
          <w:rFonts w:ascii="Times New Roman" w:hAnsi="Times New Roman" w:cs="Times New Roman"/>
          <w:sz w:val="24"/>
          <w:szCs w:val="24"/>
        </w:rPr>
        <w:t>на 262 865,881 тыс.рублей (2 040 052,7 тыс.рублей)</w:t>
      </w:r>
      <w:r>
        <w:t xml:space="preserve">. </w:t>
      </w:r>
      <w:r w:rsidRPr="000B2384">
        <w:rPr>
          <w:rFonts w:ascii="Times New Roman" w:hAnsi="Times New Roman" w:cs="Times New Roman"/>
          <w:sz w:val="24"/>
          <w:szCs w:val="24"/>
        </w:rPr>
        <w:t xml:space="preserve">В сравнении с 2015 годом доход увеличен на сумму </w:t>
      </w:r>
      <w:r>
        <w:rPr>
          <w:rFonts w:ascii="Times New Roman" w:hAnsi="Times New Roman" w:cs="Times New Roman"/>
          <w:sz w:val="24"/>
          <w:szCs w:val="24"/>
        </w:rPr>
        <w:t>211 98</w:t>
      </w:r>
      <w:r w:rsidR="00F94B59">
        <w:rPr>
          <w:rFonts w:ascii="Times New Roman" w:hAnsi="Times New Roman" w:cs="Times New Roman"/>
          <w:sz w:val="24"/>
          <w:szCs w:val="24"/>
        </w:rPr>
        <w:t>3</w:t>
      </w:r>
      <w:r>
        <w:rPr>
          <w:rFonts w:ascii="Times New Roman" w:hAnsi="Times New Roman" w:cs="Times New Roman"/>
          <w:sz w:val="24"/>
          <w:szCs w:val="24"/>
        </w:rPr>
        <w:t>,</w:t>
      </w:r>
      <w:r w:rsidR="00F94B59">
        <w:rPr>
          <w:rFonts w:ascii="Times New Roman" w:hAnsi="Times New Roman" w:cs="Times New Roman"/>
          <w:sz w:val="24"/>
          <w:szCs w:val="24"/>
        </w:rPr>
        <w:t>013</w:t>
      </w:r>
      <w:r>
        <w:rPr>
          <w:rFonts w:ascii="Times New Roman" w:hAnsi="Times New Roman" w:cs="Times New Roman"/>
          <w:sz w:val="24"/>
          <w:szCs w:val="24"/>
        </w:rPr>
        <w:t xml:space="preserve"> тыс.рублей (2 090 935,</w:t>
      </w:r>
      <w:r w:rsidR="00F94B59">
        <w:rPr>
          <w:rFonts w:ascii="Times New Roman" w:hAnsi="Times New Roman" w:cs="Times New Roman"/>
          <w:sz w:val="24"/>
          <w:szCs w:val="24"/>
        </w:rPr>
        <w:t xml:space="preserve">568 </w:t>
      </w:r>
      <w:r>
        <w:rPr>
          <w:rFonts w:ascii="Times New Roman" w:hAnsi="Times New Roman" w:cs="Times New Roman"/>
          <w:sz w:val="24"/>
          <w:szCs w:val="24"/>
        </w:rPr>
        <w:t>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Увеличенын</w:t>
      </w:r>
      <w:r w:rsidRPr="005F5618">
        <w:rPr>
          <w:rFonts w:ascii="Times New Roman" w:hAnsi="Times New Roman" w:cs="Times New Roman"/>
          <w:sz w:val="24"/>
          <w:szCs w:val="24"/>
        </w:rPr>
        <w:t xml:space="preserve">алоговые </w:t>
      </w:r>
      <w:r>
        <w:rPr>
          <w:rFonts w:ascii="Times New Roman" w:hAnsi="Times New Roman" w:cs="Times New Roman"/>
          <w:sz w:val="24"/>
          <w:szCs w:val="24"/>
        </w:rPr>
        <w:t>и неналоговые доходы к уточненному плану на 24 160,346 тыс.рублей (891 962,146</w:t>
      </w:r>
      <w:r w:rsidR="00F94B59">
        <w:rPr>
          <w:rFonts w:ascii="Times New Roman" w:hAnsi="Times New Roman" w:cs="Times New Roman"/>
          <w:sz w:val="24"/>
          <w:szCs w:val="24"/>
        </w:rPr>
        <w:t xml:space="preserve">тыс.рублей </w:t>
      </w:r>
      <w:r>
        <w:rPr>
          <w:rFonts w:ascii="Times New Roman" w:hAnsi="Times New Roman" w:cs="Times New Roman"/>
          <w:sz w:val="24"/>
          <w:szCs w:val="24"/>
        </w:rPr>
        <w:t>-867 801,8</w:t>
      </w:r>
      <w:r w:rsidR="00F94B59">
        <w:rPr>
          <w:rFonts w:ascii="Times New Roman" w:hAnsi="Times New Roman" w:cs="Times New Roman"/>
          <w:sz w:val="24"/>
          <w:szCs w:val="24"/>
        </w:rPr>
        <w:t>тыс.рублей</w:t>
      </w:r>
      <w:r>
        <w:rPr>
          <w:rFonts w:ascii="Times New Roman" w:hAnsi="Times New Roman" w:cs="Times New Roman"/>
          <w:sz w:val="24"/>
          <w:szCs w:val="24"/>
        </w:rPr>
        <w:t xml:space="preserve">), исполнение составило 895 900,9 тыс.рублей или </w:t>
      </w:r>
      <w:r w:rsidRPr="00FF748F">
        <w:rPr>
          <w:rFonts w:ascii="Times New Roman" w:hAnsi="Times New Roman" w:cs="Times New Roman"/>
          <w:sz w:val="24"/>
          <w:szCs w:val="24"/>
        </w:rPr>
        <w:t xml:space="preserve">план по собственным доходам выполнен на </w:t>
      </w:r>
      <w:r>
        <w:rPr>
          <w:rFonts w:ascii="Times New Roman" w:hAnsi="Times New Roman" w:cs="Times New Roman"/>
          <w:sz w:val="24"/>
          <w:szCs w:val="24"/>
        </w:rPr>
        <w:t>100,4 процент</w:t>
      </w:r>
      <w:r w:rsidR="0087236A">
        <w:rPr>
          <w:rFonts w:ascii="Times New Roman" w:hAnsi="Times New Roman" w:cs="Times New Roman"/>
          <w:sz w:val="24"/>
          <w:szCs w:val="24"/>
        </w:rPr>
        <w:t>ов</w:t>
      </w:r>
      <w:r>
        <w:rPr>
          <w:rFonts w:ascii="Times New Roman" w:hAnsi="Times New Roman" w:cs="Times New Roman"/>
          <w:sz w:val="24"/>
          <w:szCs w:val="24"/>
        </w:rPr>
        <w:t xml:space="preserve"> к уточненному плану. В сравнении с 2015 годом налоговые и неналоговые доходы увеличены на 41 973,4 тыс.рублей (895 900,9 тыс.рублей – 853 927,5 тыс.рублей).</w:t>
      </w:r>
    </w:p>
    <w:p w:rsidR="00703E6E" w:rsidRDefault="00F94B59"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Уточненные назначения по б</w:t>
      </w:r>
      <w:r w:rsidR="00703E6E">
        <w:rPr>
          <w:rFonts w:ascii="Times New Roman" w:hAnsi="Times New Roman" w:cs="Times New Roman"/>
          <w:sz w:val="24"/>
          <w:szCs w:val="24"/>
        </w:rPr>
        <w:t xml:space="preserve">езвозмездные поступления </w:t>
      </w:r>
      <w:r w:rsidR="00703E6E" w:rsidRPr="00557E70">
        <w:rPr>
          <w:rFonts w:ascii="Times New Roman" w:hAnsi="Times New Roman" w:cs="Times New Roman"/>
          <w:sz w:val="24"/>
          <w:szCs w:val="24"/>
        </w:rPr>
        <w:t xml:space="preserve">из вышестоящего бюджета </w:t>
      </w:r>
      <w:r w:rsidR="00703E6E">
        <w:rPr>
          <w:rFonts w:ascii="Times New Roman" w:hAnsi="Times New Roman" w:cs="Times New Roman"/>
          <w:sz w:val="24"/>
          <w:szCs w:val="24"/>
        </w:rPr>
        <w:t>против утвержденных назначений увеличены на 246 095,5 тыс.рублей (1 418 346,4 тыс.рублей -1 172 250,9 тыс.рублей), исполнение составило 1 407 017,7 тыс.рублей или 99,2 процентов к уточненному плану. В сравнении с 2015 годом увеличение составило 170 009,6 тыс.рублей (1 407 017,7 тыс.рублей- 1 237 008,1</w:t>
      </w:r>
      <w:r>
        <w:rPr>
          <w:rFonts w:ascii="Times New Roman" w:hAnsi="Times New Roman" w:cs="Times New Roman"/>
          <w:sz w:val="24"/>
          <w:szCs w:val="24"/>
        </w:rPr>
        <w:t xml:space="preserve"> тыс.рублей</w:t>
      </w:r>
      <w:r w:rsidR="00703E6E">
        <w:rPr>
          <w:rFonts w:ascii="Times New Roman" w:hAnsi="Times New Roman" w:cs="Times New Roman"/>
          <w:sz w:val="24"/>
          <w:szCs w:val="24"/>
        </w:rPr>
        <w:t>). С</w:t>
      </w:r>
      <w:r w:rsidR="00703E6E" w:rsidRPr="00FF748F">
        <w:rPr>
          <w:rFonts w:ascii="Times New Roman" w:hAnsi="Times New Roman" w:cs="Times New Roman"/>
          <w:sz w:val="24"/>
          <w:szCs w:val="24"/>
        </w:rPr>
        <w:t xml:space="preserve"> учетом поступлений целевых субсидий и субвенций из вышестоящего бюджета - на 99,7 </w:t>
      </w:r>
      <w:r w:rsidR="00703E6E">
        <w:rPr>
          <w:rFonts w:ascii="Times New Roman" w:hAnsi="Times New Roman" w:cs="Times New Roman"/>
          <w:sz w:val="24"/>
          <w:szCs w:val="24"/>
        </w:rPr>
        <w:t>процентов</w:t>
      </w:r>
      <w:r w:rsidR="00703E6E" w:rsidRPr="00FF748F">
        <w:rPr>
          <w:rFonts w:ascii="Times New Roman" w:hAnsi="Times New Roman" w:cs="Times New Roman"/>
          <w:sz w:val="24"/>
          <w:szCs w:val="24"/>
        </w:rPr>
        <w:t xml:space="preserve">. </w:t>
      </w:r>
    </w:p>
    <w:p w:rsidR="00703E6E" w:rsidRPr="00FF748F" w:rsidRDefault="00703E6E" w:rsidP="00703E6E">
      <w:pPr>
        <w:spacing w:after="0" w:line="240" w:lineRule="auto"/>
        <w:ind w:firstLine="567"/>
        <w:jc w:val="both"/>
        <w:rPr>
          <w:rFonts w:ascii="Times New Roman" w:hAnsi="Times New Roman" w:cs="Times New Roman"/>
          <w:sz w:val="24"/>
          <w:szCs w:val="24"/>
        </w:rPr>
      </w:pPr>
      <w:r w:rsidRPr="00FF748F">
        <w:rPr>
          <w:rFonts w:ascii="Times New Roman" w:hAnsi="Times New Roman" w:cs="Times New Roman"/>
          <w:sz w:val="24"/>
          <w:szCs w:val="24"/>
        </w:rPr>
        <w:t xml:space="preserve">В общей сумме поступивших доходов </w:t>
      </w:r>
      <w:r w:rsidRPr="00DF02F1">
        <w:rPr>
          <w:rFonts w:ascii="Times New Roman" w:hAnsi="Times New Roman" w:cs="Times New Roman"/>
          <w:sz w:val="24"/>
          <w:szCs w:val="24"/>
        </w:rPr>
        <w:t xml:space="preserve">бюджета городского округа город Нефтекамск Республики Башкортостан </w:t>
      </w:r>
      <w:r>
        <w:rPr>
          <w:rFonts w:ascii="Times New Roman" w:hAnsi="Times New Roman" w:cs="Times New Roman"/>
          <w:sz w:val="24"/>
          <w:szCs w:val="24"/>
        </w:rPr>
        <w:t xml:space="preserve">за 2016 год </w:t>
      </w:r>
      <w:r w:rsidRPr="00FF748F">
        <w:rPr>
          <w:rFonts w:ascii="Times New Roman" w:hAnsi="Times New Roman" w:cs="Times New Roman"/>
          <w:sz w:val="24"/>
          <w:szCs w:val="24"/>
        </w:rPr>
        <w:t>удельный вес налоговых доходов сост</w:t>
      </w:r>
      <w:r>
        <w:rPr>
          <w:rFonts w:ascii="Times New Roman" w:hAnsi="Times New Roman" w:cs="Times New Roman"/>
          <w:sz w:val="24"/>
          <w:szCs w:val="24"/>
        </w:rPr>
        <w:t>а</w:t>
      </w:r>
      <w:r w:rsidRPr="00FF748F">
        <w:rPr>
          <w:rFonts w:ascii="Times New Roman" w:hAnsi="Times New Roman" w:cs="Times New Roman"/>
          <w:sz w:val="24"/>
          <w:szCs w:val="24"/>
        </w:rPr>
        <w:t>вил 26,58 процентов или 612 294,9 тыс. рублей, уточненный план выполнен на100,5 процентов или 609 247,0 тыс.рублей</w:t>
      </w:r>
      <w:r>
        <w:rPr>
          <w:rFonts w:ascii="Times New Roman" w:hAnsi="Times New Roman" w:cs="Times New Roman"/>
          <w:sz w:val="24"/>
          <w:szCs w:val="24"/>
        </w:rPr>
        <w:t xml:space="preserve">. Уточненный план по налоговым доходам </w:t>
      </w:r>
      <w:r w:rsidR="00F94B59">
        <w:rPr>
          <w:rFonts w:ascii="Times New Roman" w:hAnsi="Times New Roman" w:cs="Times New Roman"/>
          <w:sz w:val="24"/>
          <w:szCs w:val="24"/>
        </w:rPr>
        <w:t xml:space="preserve">при утвержденных назначениях 605 102,0 тыс.рублей </w:t>
      </w:r>
      <w:r>
        <w:rPr>
          <w:rFonts w:ascii="Times New Roman" w:hAnsi="Times New Roman" w:cs="Times New Roman"/>
          <w:sz w:val="24"/>
          <w:szCs w:val="24"/>
        </w:rPr>
        <w:t xml:space="preserve">увеличен на 4 145 тыс.рублей. </w:t>
      </w:r>
      <w:r w:rsidRPr="00FF748F">
        <w:rPr>
          <w:rFonts w:ascii="Times New Roman" w:hAnsi="Times New Roman" w:cs="Times New Roman"/>
          <w:sz w:val="24"/>
          <w:szCs w:val="24"/>
        </w:rPr>
        <w:t>В сумме собственных доходов удельный вес налоговых доходов составил 68,3 процентов</w:t>
      </w:r>
      <w:r>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sidRPr="00F87CDA">
        <w:rPr>
          <w:rFonts w:ascii="Times New Roman" w:hAnsi="Times New Roman" w:cs="Times New Roman"/>
          <w:sz w:val="24"/>
          <w:szCs w:val="24"/>
        </w:rPr>
        <w:t xml:space="preserve">В общей сумме поступивших доходов </w:t>
      </w:r>
      <w:r>
        <w:rPr>
          <w:rFonts w:ascii="Times New Roman" w:hAnsi="Times New Roman" w:cs="Times New Roman"/>
          <w:sz w:val="24"/>
          <w:szCs w:val="24"/>
        </w:rPr>
        <w:t xml:space="preserve">в </w:t>
      </w:r>
      <w:r w:rsidRPr="00F87CDA">
        <w:rPr>
          <w:rFonts w:ascii="Times New Roman" w:hAnsi="Times New Roman" w:cs="Times New Roman"/>
          <w:sz w:val="24"/>
          <w:szCs w:val="24"/>
        </w:rPr>
        <w:t>удельный вес неналоговых доходов составил 12,32 процент</w:t>
      </w:r>
      <w:r w:rsidR="00F94B59">
        <w:rPr>
          <w:rFonts w:ascii="Times New Roman" w:hAnsi="Times New Roman" w:cs="Times New Roman"/>
          <w:sz w:val="24"/>
          <w:szCs w:val="24"/>
        </w:rPr>
        <w:t>ов</w:t>
      </w:r>
      <w:r>
        <w:rPr>
          <w:rFonts w:ascii="Times New Roman" w:hAnsi="Times New Roman" w:cs="Times New Roman"/>
          <w:sz w:val="24"/>
          <w:szCs w:val="24"/>
        </w:rPr>
        <w:t>.</w:t>
      </w:r>
      <w:r w:rsidRPr="00F87CDA">
        <w:rPr>
          <w:rFonts w:ascii="Times New Roman" w:hAnsi="Times New Roman" w:cs="Times New Roman"/>
          <w:sz w:val="24"/>
          <w:szCs w:val="24"/>
        </w:rPr>
        <w:t xml:space="preserve"> Неналоговые доходы поступили в сумме 283 606,0 тыс.рублей, уточненный годовой планвыполнен на 100,3 процент</w:t>
      </w:r>
      <w:r w:rsidR="0087236A">
        <w:rPr>
          <w:rFonts w:ascii="Times New Roman" w:hAnsi="Times New Roman" w:cs="Times New Roman"/>
          <w:sz w:val="24"/>
          <w:szCs w:val="24"/>
        </w:rPr>
        <w:t>ов</w:t>
      </w:r>
      <w:r w:rsidR="00041FC5">
        <w:rPr>
          <w:rFonts w:ascii="Times New Roman" w:hAnsi="Times New Roman" w:cs="Times New Roman"/>
          <w:sz w:val="24"/>
          <w:szCs w:val="24"/>
        </w:rPr>
        <w:t>при плане</w:t>
      </w:r>
      <w:r>
        <w:rPr>
          <w:rFonts w:ascii="Times New Roman" w:hAnsi="Times New Roman" w:cs="Times New Roman"/>
          <w:sz w:val="24"/>
          <w:szCs w:val="24"/>
        </w:rPr>
        <w:t xml:space="preserve"> 282 715,1 тыс.рублей</w:t>
      </w:r>
      <w:r w:rsidRPr="00F87CDA">
        <w:rPr>
          <w:rFonts w:ascii="Times New Roman" w:hAnsi="Times New Roman" w:cs="Times New Roman"/>
          <w:sz w:val="24"/>
          <w:szCs w:val="24"/>
        </w:rPr>
        <w:t>.</w:t>
      </w:r>
      <w:r>
        <w:rPr>
          <w:rFonts w:ascii="Times New Roman" w:hAnsi="Times New Roman" w:cs="Times New Roman"/>
          <w:sz w:val="24"/>
          <w:szCs w:val="24"/>
        </w:rPr>
        <w:t>Уточненный план по налоговым доходам увеличен на 20 015,3 тыс.рублей при утвержденных назначениях 262 699,8 тыс.рублей.</w:t>
      </w:r>
      <w:r w:rsidRPr="00FF748F">
        <w:rPr>
          <w:rFonts w:ascii="Times New Roman" w:hAnsi="Times New Roman" w:cs="Times New Roman"/>
          <w:sz w:val="24"/>
          <w:szCs w:val="24"/>
        </w:rPr>
        <w:t xml:space="preserve">В сумме собственных доходов удельный вес </w:t>
      </w:r>
      <w:r w:rsidR="00041FC5">
        <w:rPr>
          <w:rFonts w:ascii="Times New Roman" w:hAnsi="Times New Roman" w:cs="Times New Roman"/>
          <w:sz w:val="24"/>
          <w:szCs w:val="24"/>
        </w:rPr>
        <w:t>не</w:t>
      </w:r>
      <w:r w:rsidRPr="00FF748F">
        <w:rPr>
          <w:rFonts w:ascii="Times New Roman" w:hAnsi="Times New Roman" w:cs="Times New Roman"/>
          <w:sz w:val="24"/>
          <w:szCs w:val="24"/>
        </w:rPr>
        <w:t xml:space="preserve">налоговых доходов составил </w:t>
      </w:r>
      <w:r w:rsidRPr="00F87CDA">
        <w:rPr>
          <w:rFonts w:ascii="Times New Roman" w:hAnsi="Times New Roman" w:cs="Times New Roman"/>
          <w:sz w:val="24"/>
          <w:szCs w:val="24"/>
        </w:rPr>
        <w:t>31,7</w:t>
      </w:r>
      <w:r w:rsidRPr="00FF748F">
        <w:rPr>
          <w:rFonts w:ascii="Times New Roman" w:hAnsi="Times New Roman" w:cs="Times New Roman"/>
          <w:sz w:val="24"/>
          <w:szCs w:val="24"/>
        </w:rPr>
        <w:t>процент</w:t>
      </w:r>
      <w:r>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sidRPr="00115753">
        <w:rPr>
          <w:rFonts w:ascii="Times New Roman" w:hAnsi="Times New Roman" w:cs="Times New Roman"/>
          <w:sz w:val="24"/>
          <w:szCs w:val="24"/>
        </w:rPr>
        <w:t xml:space="preserve">Основными источниками доходов </w:t>
      </w:r>
      <w:r w:rsidRPr="00DF02F1">
        <w:rPr>
          <w:rFonts w:ascii="Times New Roman" w:hAnsi="Times New Roman" w:cs="Times New Roman"/>
          <w:sz w:val="24"/>
          <w:szCs w:val="24"/>
        </w:rPr>
        <w:t xml:space="preserve">бюджета городского округа город Нефтекамск Республики Башкортостан </w:t>
      </w:r>
      <w:r>
        <w:rPr>
          <w:rFonts w:ascii="Times New Roman" w:hAnsi="Times New Roman" w:cs="Times New Roman"/>
          <w:sz w:val="24"/>
          <w:szCs w:val="24"/>
        </w:rPr>
        <w:t>за 2016 год</w:t>
      </w:r>
      <w:r w:rsidRPr="00115753">
        <w:rPr>
          <w:rFonts w:ascii="Times New Roman" w:hAnsi="Times New Roman" w:cs="Times New Roman"/>
          <w:sz w:val="24"/>
          <w:szCs w:val="24"/>
        </w:rPr>
        <w:t xml:space="preserve"> являются</w:t>
      </w:r>
      <w:r w:rsidR="00041FC5">
        <w:rPr>
          <w:rFonts w:ascii="Times New Roman" w:hAnsi="Times New Roman" w:cs="Times New Roman"/>
          <w:sz w:val="24"/>
          <w:szCs w:val="24"/>
        </w:rPr>
        <w:t>:</w:t>
      </w:r>
    </w:p>
    <w:p w:rsidR="00703E6E" w:rsidRPr="00115753"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налоговые доходы</w:t>
      </w:r>
      <w:r w:rsidRPr="00115753">
        <w:rPr>
          <w:rFonts w:ascii="Times New Roman" w:hAnsi="Times New Roman" w:cs="Times New Roman"/>
          <w:sz w:val="24"/>
          <w:szCs w:val="24"/>
        </w:rPr>
        <w:t xml:space="preserve">: </w:t>
      </w:r>
    </w:p>
    <w:p w:rsidR="00703E6E" w:rsidRDefault="00703E6E" w:rsidP="00703E6E">
      <w:pPr>
        <w:spacing w:after="0" w:line="240" w:lineRule="auto"/>
        <w:ind w:firstLine="567"/>
        <w:jc w:val="both"/>
        <w:rPr>
          <w:rFonts w:ascii="Times New Roman" w:hAnsi="Times New Roman" w:cs="Times New Roman"/>
          <w:sz w:val="24"/>
          <w:szCs w:val="24"/>
        </w:rPr>
      </w:pPr>
      <w:r w:rsidRPr="00115753">
        <w:rPr>
          <w:rFonts w:ascii="Times New Roman" w:hAnsi="Times New Roman" w:cs="Times New Roman"/>
          <w:sz w:val="24"/>
          <w:szCs w:val="24"/>
        </w:rPr>
        <w:t>- налог на доходы физических лиц выполнение составило 431 573,</w:t>
      </w:r>
      <w:r w:rsidR="00041FC5">
        <w:rPr>
          <w:rFonts w:ascii="Times New Roman" w:hAnsi="Times New Roman" w:cs="Times New Roman"/>
          <w:sz w:val="24"/>
          <w:szCs w:val="24"/>
        </w:rPr>
        <w:t>495</w:t>
      </w:r>
      <w:r w:rsidRPr="00115753">
        <w:rPr>
          <w:rFonts w:ascii="Times New Roman" w:hAnsi="Times New Roman" w:cs="Times New Roman"/>
          <w:sz w:val="24"/>
          <w:szCs w:val="24"/>
        </w:rPr>
        <w:t xml:space="preserve"> тыс. рублей или 100,6 процентов от уточненного плана 429 090,0 тыс.</w:t>
      </w:r>
      <w:r w:rsidRPr="00EC702E">
        <w:rPr>
          <w:rFonts w:ascii="Times New Roman" w:hAnsi="Times New Roman" w:cs="Times New Roman"/>
          <w:sz w:val="24"/>
          <w:szCs w:val="24"/>
        </w:rPr>
        <w:t xml:space="preserve">рублей (48,2 процентов от общей суммы налоговых и неналоговых доходов), </w:t>
      </w:r>
      <w:r w:rsidR="00041FC5">
        <w:rPr>
          <w:rFonts w:ascii="Times New Roman" w:hAnsi="Times New Roman" w:cs="Times New Roman"/>
          <w:sz w:val="24"/>
          <w:szCs w:val="24"/>
        </w:rPr>
        <w:t>в сравнении с 2015 годом увеличился на 38 224,368 тыс.рублей (431 573,495 тыс.рублей – 393 349,128 тыс.рублей)</w:t>
      </w:r>
    </w:p>
    <w:p w:rsidR="00703E6E" w:rsidRPr="00EC702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доходы от уплаты акцизов на дизельное топливо и моторное масло в сумме 8 323,137 тыс.рублей или 96,4 процентов от уточненного плана 8 636,0 тыс.рублей</w:t>
      </w:r>
      <w:r w:rsidR="00041FC5">
        <w:rPr>
          <w:rFonts w:ascii="Times New Roman" w:hAnsi="Times New Roman" w:cs="Times New Roman"/>
          <w:sz w:val="24"/>
          <w:szCs w:val="24"/>
        </w:rPr>
        <w:t xml:space="preserve">, </w:t>
      </w:r>
      <w:r w:rsidR="000C43D4">
        <w:rPr>
          <w:rFonts w:ascii="Times New Roman" w:hAnsi="Times New Roman" w:cs="Times New Roman"/>
          <w:sz w:val="24"/>
          <w:szCs w:val="24"/>
        </w:rPr>
        <w:t>в сравнении с 2015 годом увеличились на 7 730,282 тыс.рублей (8 323,137 тыс.рублей – 592,856 тыс.рублей)</w:t>
      </w:r>
      <w:r>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sidRPr="00115753">
        <w:rPr>
          <w:rFonts w:ascii="Times New Roman" w:hAnsi="Times New Roman" w:cs="Times New Roman"/>
          <w:sz w:val="24"/>
          <w:szCs w:val="24"/>
        </w:rPr>
        <w:t xml:space="preserve">- налоги на совокупный доход </w:t>
      </w:r>
      <w:r>
        <w:rPr>
          <w:rFonts w:ascii="Times New Roman" w:hAnsi="Times New Roman" w:cs="Times New Roman"/>
          <w:sz w:val="24"/>
          <w:szCs w:val="24"/>
        </w:rPr>
        <w:t xml:space="preserve">выполнены на </w:t>
      </w:r>
      <w:r w:rsidRPr="00115753">
        <w:rPr>
          <w:rFonts w:ascii="Times New Roman" w:hAnsi="Times New Roman" w:cs="Times New Roman"/>
          <w:sz w:val="24"/>
          <w:szCs w:val="24"/>
        </w:rPr>
        <w:t>105 528,</w:t>
      </w:r>
      <w:r w:rsidR="00041FC5">
        <w:rPr>
          <w:rFonts w:ascii="Times New Roman" w:hAnsi="Times New Roman" w:cs="Times New Roman"/>
          <w:sz w:val="24"/>
          <w:szCs w:val="24"/>
        </w:rPr>
        <w:t>28</w:t>
      </w:r>
      <w:r w:rsidRPr="00115753">
        <w:rPr>
          <w:rFonts w:ascii="Times New Roman" w:hAnsi="Times New Roman" w:cs="Times New Roman"/>
          <w:sz w:val="24"/>
          <w:szCs w:val="24"/>
        </w:rPr>
        <w:t xml:space="preserve"> тыс.рублей </w:t>
      </w:r>
      <w:r>
        <w:rPr>
          <w:rFonts w:ascii="Times New Roman" w:hAnsi="Times New Roman" w:cs="Times New Roman"/>
          <w:sz w:val="24"/>
          <w:szCs w:val="24"/>
        </w:rPr>
        <w:t xml:space="preserve">или 100,6 процентов от уточненного плана 104 941,0 тыс.рублей </w:t>
      </w:r>
      <w:r w:rsidRPr="00115753">
        <w:rPr>
          <w:rFonts w:ascii="Times New Roman" w:hAnsi="Times New Roman" w:cs="Times New Roman"/>
          <w:sz w:val="24"/>
          <w:szCs w:val="24"/>
        </w:rPr>
        <w:t xml:space="preserve">(11,8 </w:t>
      </w:r>
      <w:r w:rsidR="0087236A">
        <w:rPr>
          <w:rFonts w:ascii="Times New Roman" w:hAnsi="Times New Roman" w:cs="Times New Roman"/>
          <w:sz w:val="24"/>
          <w:szCs w:val="24"/>
        </w:rPr>
        <w:t>процентов</w:t>
      </w:r>
      <w:r w:rsidR="000C43D4">
        <w:rPr>
          <w:rFonts w:ascii="Times New Roman" w:hAnsi="Times New Roman" w:cs="Times New Roman"/>
          <w:sz w:val="24"/>
          <w:szCs w:val="24"/>
        </w:rPr>
        <w:t>, в сравнении с 2015 годом уменьшился на 7 509,891 тыс.рублей (</w:t>
      </w:r>
      <w:r w:rsidR="000C43D4" w:rsidRPr="00115753">
        <w:rPr>
          <w:rFonts w:ascii="Times New Roman" w:hAnsi="Times New Roman" w:cs="Times New Roman"/>
          <w:sz w:val="24"/>
          <w:szCs w:val="24"/>
        </w:rPr>
        <w:t>105 528,</w:t>
      </w:r>
      <w:r w:rsidR="000C43D4">
        <w:rPr>
          <w:rFonts w:ascii="Times New Roman" w:hAnsi="Times New Roman" w:cs="Times New Roman"/>
          <w:sz w:val="24"/>
          <w:szCs w:val="24"/>
        </w:rPr>
        <w:t>28тыс.рублей – 113 038,620 тыс.рублей)</w:t>
      </w:r>
      <w:r w:rsidRPr="00115753">
        <w:rPr>
          <w:rFonts w:ascii="Times New Roman" w:hAnsi="Times New Roman" w:cs="Times New Roman"/>
          <w:sz w:val="24"/>
          <w:szCs w:val="24"/>
        </w:rPr>
        <w:t xml:space="preserve">, </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налог на имущество физических лиц в сумме 14 785,6 тыс.рублей или 100,6 процентов от уточненного плана 14 700 тыс.рублей</w:t>
      </w:r>
      <w:r w:rsidR="000C43D4">
        <w:rPr>
          <w:rFonts w:ascii="Times New Roman" w:hAnsi="Times New Roman" w:cs="Times New Roman"/>
          <w:sz w:val="24"/>
          <w:szCs w:val="24"/>
        </w:rPr>
        <w:t xml:space="preserve">,в сравнении с 2015 годом увеличился на </w:t>
      </w:r>
      <w:r w:rsidR="00505AFC">
        <w:rPr>
          <w:rFonts w:ascii="Times New Roman" w:hAnsi="Times New Roman" w:cs="Times New Roman"/>
          <w:sz w:val="24"/>
          <w:szCs w:val="24"/>
        </w:rPr>
        <w:t>1 098,697</w:t>
      </w:r>
      <w:r w:rsidR="000C43D4">
        <w:rPr>
          <w:rFonts w:ascii="Times New Roman" w:hAnsi="Times New Roman" w:cs="Times New Roman"/>
          <w:sz w:val="24"/>
          <w:szCs w:val="24"/>
        </w:rPr>
        <w:t xml:space="preserve"> тыс.рублей (</w:t>
      </w:r>
      <w:r w:rsidR="00505AFC">
        <w:rPr>
          <w:rFonts w:ascii="Times New Roman" w:hAnsi="Times New Roman" w:cs="Times New Roman"/>
          <w:sz w:val="24"/>
          <w:szCs w:val="24"/>
        </w:rPr>
        <w:t xml:space="preserve">14 785,581 </w:t>
      </w:r>
      <w:r w:rsidR="000C43D4">
        <w:rPr>
          <w:rFonts w:ascii="Times New Roman" w:hAnsi="Times New Roman" w:cs="Times New Roman"/>
          <w:sz w:val="24"/>
          <w:szCs w:val="24"/>
        </w:rPr>
        <w:t xml:space="preserve">тыс.рублей – </w:t>
      </w:r>
      <w:r w:rsidR="00505AFC">
        <w:rPr>
          <w:rFonts w:ascii="Times New Roman" w:hAnsi="Times New Roman" w:cs="Times New Roman"/>
          <w:sz w:val="24"/>
          <w:szCs w:val="24"/>
        </w:rPr>
        <w:t>15 884,278</w:t>
      </w:r>
      <w:r w:rsidR="000C43D4">
        <w:rPr>
          <w:rFonts w:ascii="Times New Roman" w:hAnsi="Times New Roman" w:cs="Times New Roman"/>
          <w:sz w:val="24"/>
          <w:szCs w:val="24"/>
        </w:rPr>
        <w:t xml:space="preserve"> 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земельный налог в сумме 37 865,9 тыс.рублей или 100,4 процентовот уточненного плана 37 700 тыс.рублей</w:t>
      </w:r>
      <w:r w:rsidR="00505AFC">
        <w:rPr>
          <w:rFonts w:ascii="Times New Roman" w:hAnsi="Times New Roman" w:cs="Times New Roman"/>
          <w:sz w:val="24"/>
          <w:szCs w:val="24"/>
        </w:rPr>
        <w:t>,в сравнении с 2015 годом уменьшился на 1 125,1 тыс.рублей (37 865,9 тыс.рублей – 38 991,0 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налоговые сборы и регулярные платежи</w:t>
      </w:r>
      <w:r w:rsidR="00041FC5">
        <w:rPr>
          <w:rFonts w:ascii="Times New Roman" w:hAnsi="Times New Roman" w:cs="Times New Roman"/>
          <w:sz w:val="24"/>
          <w:szCs w:val="24"/>
        </w:rPr>
        <w:t>за пользование природными ресурсами</w:t>
      </w:r>
      <w:r>
        <w:rPr>
          <w:rFonts w:ascii="Times New Roman" w:hAnsi="Times New Roman" w:cs="Times New Roman"/>
          <w:sz w:val="24"/>
          <w:szCs w:val="24"/>
        </w:rPr>
        <w:t xml:space="preserve"> в сумме 14,</w:t>
      </w:r>
      <w:r w:rsidR="00041FC5">
        <w:rPr>
          <w:rFonts w:ascii="Times New Roman" w:hAnsi="Times New Roman" w:cs="Times New Roman"/>
          <w:sz w:val="24"/>
          <w:szCs w:val="24"/>
        </w:rPr>
        <w:t>855</w:t>
      </w:r>
      <w:r>
        <w:rPr>
          <w:rFonts w:ascii="Times New Roman" w:hAnsi="Times New Roman" w:cs="Times New Roman"/>
          <w:sz w:val="24"/>
          <w:szCs w:val="24"/>
        </w:rPr>
        <w:t xml:space="preserve"> тыс.рублей, план не устанавливался</w:t>
      </w:r>
      <w:r w:rsidR="00505AFC">
        <w:rPr>
          <w:rFonts w:ascii="Times New Roman" w:hAnsi="Times New Roman" w:cs="Times New Roman"/>
          <w:sz w:val="24"/>
          <w:szCs w:val="24"/>
        </w:rPr>
        <w:t>, в 2015 году поступлений не было</w:t>
      </w:r>
      <w:r>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госпошлина в сумме 14 206,4</w:t>
      </w:r>
      <w:r w:rsidR="00041FC5">
        <w:rPr>
          <w:rFonts w:ascii="Times New Roman" w:hAnsi="Times New Roman" w:cs="Times New Roman"/>
          <w:sz w:val="24"/>
          <w:szCs w:val="24"/>
        </w:rPr>
        <w:t>46</w:t>
      </w:r>
      <w:r>
        <w:rPr>
          <w:rFonts w:ascii="Times New Roman" w:hAnsi="Times New Roman" w:cs="Times New Roman"/>
          <w:sz w:val="24"/>
          <w:szCs w:val="24"/>
        </w:rPr>
        <w:t xml:space="preserve"> тыс.рублей или 100,2 процентов от уточненного плана 14</w:t>
      </w:r>
      <w:r w:rsidR="00041FC5">
        <w:rPr>
          <w:rFonts w:ascii="Times New Roman" w:hAnsi="Times New Roman" w:cs="Times New Roman"/>
          <w:sz w:val="24"/>
          <w:szCs w:val="24"/>
        </w:rPr>
        <w:t> </w:t>
      </w:r>
      <w:r>
        <w:rPr>
          <w:rFonts w:ascii="Times New Roman" w:hAnsi="Times New Roman" w:cs="Times New Roman"/>
          <w:sz w:val="24"/>
          <w:szCs w:val="24"/>
        </w:rPr>
        <w:t>180</w:t>
      </w:r>
      <w:r w:rsidR="00041FC5">
        <w:rPr>
          <w:rFonts w:ascii="Times New Roman" w:hAnsi="Times New Roman" w:cs="Times New Roman"/>
          <w:sz w:val="24"/>
          <w:szCs w:val="24"/>
        </w:rPr>
        <w:t>,0</w:t>
      </w:r>
      <w:r>
        <w:rPr>
          <w:rFonts w:ascii="Times New Roman" w:hAnsi="Times New Roman" w:cs="Times New Roman"/>
          <w:sz w:val="24"/>
          <w:szCs w:val="24"/>
        </w:rPr>
        <w:t xml:space="preserve"> тыс.рублей</w:t>
      </w:r>
      <w:r w:rsidR="00505AFC">
        <w:rPr>
          <w:rFonts w:ascii="Times New Roman" w:hAnsi="Times New Roman" w:cs="Times New Roman"/>
          <w:sz w:val="24"/>
          <w:szCs w:val="24"/>
        </w:rPr>
        <w:t>,в сравнении с 2015 годом уменьшины на 3 273,656 тыс.рублей (14 206,446 тыс.рублей – 17 480,102 тыс.рублей)</w:t>
      </w:r>
      <w:r w:rsidR="00570877">
        <w:rPr>
          <w:rFonts w:ascii="Times New Roman" w:hAnsi="Times New Roman" w:cs="Times New Roman"/>
          <w:sz w:val="24"/>
          <w:szCs w:val="24"/>
        </w:rPr>
        <w:t>;</w:t>
      </w:r>
    </w:p>
    <w:p w:rsidR="00570877" w:rsidRDefault="00570877"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задолженность и перерасчеты по отмененным налогам, сборам и иным обязательным платежам убыток 3,277 тыс.рублей, в сравнении с 2015 годом увеличился на 3,609 тыс.рублей (3,277 тыс.рублей +0,332тыс.рублей);</w:t>
      </w:r>
    </w:p>
    <w:p w:rsidR="00703E6E" w:rsidRPr="00115753"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неналоговые доходы</w:t>
      </w:r>
      <w:r w:rsidR="00570877">
        <w:rPr>
          <w:rFonts w:ascii="Times New Roman" w:hAnsi="Times New Roman" w:cs="Times New Roman"/>
          <w:sz w:val="24"/>
          <w:szCs w:val="24"/>
        </w:rPr>
        <w:t>:</w:t>
      </w:r>
    </w:p>
    <w:p w:rsidR="00703E6E" w:rsidRPr="00570877" w:rsidRDefault="00703E6E" w:rsidP="00703E6E">
      <w:pPr>
        <w:spacing w:after="0" w:line="240" w:lineRule="auto"/>
        <w:ind w:firstLine="567"/>
        <w:jc w:val="both"/>
        <w:rPr>
          <w:rFonts w:ascii="Times New Roman" w:hAnsi="Times New Roman" w:cs="Times New Roman"/>
          <w:sz w:val="24"/>
          <w:szCs w:val="24"/>
        </w:rPr>
      </w:pPr>
      <w:r w:rsidRPr="00FA51D8">
        <w:rPr>
          <w:rFonts w:ascii="Times New Roman" w:hAnsi="Times New Roman" w:cs="Times New Roman"/>
          <w:sz w:val="24"/>
          <w:szCs w:val="24"/>
        </w:rPr>
        <w:t xml:space="preserve">- доходы от использования имущества, находящегося в муниципальной собственности </w:t>
      </w:r>
      <w:r>
        <w:rPr>
          <w:rFonts w:ascii="Times New Roman" w:hAnsi="Times New Roman" w:cs="Times New Roman"/>
          <w:sz w:val="24"/>
          <w:szCs w:val="24"/>
        </w:rPr>
        <w:t xml:space="preserve">в сумме </w:t>
      </w:r>
      <w:r w:rsidRPr="00FA51D8">
        <w:rPr>
          <w:rFonts w:ascii="Times New Roman" w:hAnsi="Times New Roman" w:cs="Times New Roman"/>
          <w:sz w:val="24"/>
          <w:szCs w:val="24"/>
        </w:rPr>
        <w:t>222 657,</w:t>
      </w:r>
      <w:r w:rsidR="00570877">
        <w:rPr>
          <w:rFonts w:ascii="Times New Roman" w:hAnsi="Times New Roman" w:cs="Times New Roman"/>
          <w:sz w:val="24"/>
          <w:szCs w:val="24"/>
        </w:rPr>
        <w:t>016</w:t>
      </w:r>
      <w:r w:rsidRPr="00FA51D8">
        <w:rPr>
          <w:rFonts w:ascii="Times New Roman" w:hAnsi="Times New Roman" w:cs="Times New Roman"/>
          <w:sz w:val="24"/>
          <w:szCs w:val="24"/>
        </w:rPr>
        <w:t xml:space="preserve"> тыс. рублей</w:t>
      </w:r>
      <w:r w:rsidRPr="00570877">
        <w:rPr>
          <w:rFonts w:ascii="Times New Roman" w:hAnsi="Times New Roman" w:cs="Times New Roman"/>
          <w:sz w:val="24"/>
          <w:szCs w:val="24"/>
        </w:rPr>
        <w:t xml:space="preserve">или 100,4 процетов от уточненного плана 221 774,8 тыс.рублей (24,8 %), </w:t>
      </w:r>
      <w:r w:rsidR="00570877">
        <w:rPr>
          <w:rFonts w:ascii="Times New Roman" w:hAnsi="Times New Roman" w:cs="Times New Roman"/>
          <w:sz w:val="24"/>
          <w:szCs w:val="24"/>
        </w:rPr>
        <w:t>в сравнении с 2015 годом увеличился на 3 054,629 тыс.рублей (</w:t>
      </w:r>
      <w:r w:rsidR="00570877" w:rsidRPr="00FA51D8">
        <w:rPr>
          <w:rFonts w:ascii="Times New Roman" w:hAnsi="Times New Roman" w:cs="Times New Roman"/>
          <w:sz w:val="24"/>
          <w:szCs w:val="24"/>
        </w:rPr>
        <w:t>222 657,</w:t>
      </w:r>
      <w:r w:rsidR="00570877">
        <w:rPr>
          <w:rFonts w:ascii="Times New Roman" w:hAnsi="Times New Roman" w:cs="Times New Roman"/>
          <w:sz w:val="24"/>
          <w:szCs w:val="24"/>
        </w:rPr>
        <w:t>016тыс.рублей – 219 602,387 тыс.рублей);</w:t>
      </w:r>
    </w:p>
    <w:p w:rsidR="00703E6E" w:rsidRDefault="00703E6E" w:rsidP="00703E6E">
      <w:pPr>
        <w:spacing w:after="0" w:line="240" w:lineRule="auto"/>
        <w:ind w:firstLine="567"/>
        <w:jc w:val="both"/>
        <w:rPr>
          <w:rFonts w:ascii="Times New Roman" w:hAnsi="Times New Roman" w:cs="Times New Roman"/>
          <w:sz w:val="24"/>
          <w:szCs w:val="24"/>
        </w:rPr>
      </w:pPr>
      <w:r w:rsidRPr="00FA51D8">
        <w:rPr>
          <w:rFonts w:ascii="Times New Roman" w:hAnsi="Times New Roman" w:cs="Times New Roman"/>
          <w:sz w:val="24"/>
          <w:szCs w:val="24"/>
        </w:rPr>
        <w:t xml:space="preserve">- </w:t>
      </w:r>
      <w:r>
        <w:rPr>
          <w:rFonts w:ascii="Times New Roman" w:hAnsi="Times New Roman" w:cs="Times New Roman"/>
          <w:sz w:val="24"/>
          <w:szCs w:val="24"/>
        </w:rPr>
        <w:t>плата за неготивное воздействие на окружающую среду в сумме 2 819,851 тыс.рублей или 95,2 процентов от уточненного плана 2 961,0 тыс.рублей</w:t>
      </w:r>
      <w:r w:rsidR="00570877">
        <w:rPr>
          <w:rFonts w:ascii="Times New Roman" w:hAnsi="Times New Roman" w:cs="Times New Roman"/>
          <w:sz w:val="24"/>
          <w:szCs w:val="24"/>
        </w:rPr>
        <w:t>, в сравнении с 2015 годом увеличился на 290,638 тыс.рублей (2 819,851 тыс.рублей – 2 529,213 тыс.рублей)</w:t>
      </w:r>
      <w:r>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доходы от оказания платных услуг </w:t>
      </w:r>
      <w:r w:rsidR="00570877">
        <w:rPr>
          <w:rFonts w:ascii="Times New Roman" w:hAnsi="Times New Roman" w:cs="Times New Roman"/>
          <w:sz w:val="24"/>
          <w:szCs w:val="24"/>
        </w:rPr>
        <w:t xml:space="preserve">(работ) и компенсации затрат государства </w:t>
      </w:r>
      <w:r>
        <w:rPr>
          <w:rFonts w:ascii="Times New Roman" w:hAnsi="Times New Roman" w:cs="Times New Roman"/>
          <w:sz w:val="24"/>
          <w:szCs w:val="24"/>
        </w:rPr>
        <w:t>в сумме 1 362,</w:t>
      </w:r>
      <w:r w:rsidR="00570877">
        <w:rPr>
          <w:rFonts w:ascii="Times New Roman" w:hAnsi="Times New Roman" w:cs="Times New Roman"/>
          <w:sz w:val="24"/>
          <w:szCs w:val="24"/>
        </w:rPr>
        <w:t>089</w:t>
      </w:r>
      <w:r>
        <w:rPr>
          <w:rFonts w:ascii="Times New Roman" w:hAnsi="Times New Roman" w:cs="Times New Roman"/>
          <w:sz w:val="24"/>
          <w:szCs w:val="24"/>
        </w:rPr>
        <w:t xml:space="preserve"> тыс.рублей или 102,5 процентов от уточненного плана 1 329,0 тыс.рублей</w:t>
      </w:r>
      <w:r w:rsidR="00570877">
        <w:rPr>
          <w:rFonts w:ascii="Times New Roman" w:hAnsi="Times New Roman" w:cs="Times New Roman"/>
          <w:sz w:val="24"/>
          <w:szCs w:val="24"/>
        </w:rPr>
        <w:t>, в сравнении с 2015 годом</w:t>
      </w:r>
      <w:r w:rsidR="004442FD">
        <w:rPr>
          <w:rFonts w:ascii="Times New Roman" w:hAnsi="Times New Roman" w:cs="Times New Roman"/>
          <w:sz w:val="24"/>
          <w:szCs w:val="24"/>
        </w:rPr>
        <w:t xml:space="preserve"> увеличился на </w:t>
      </w:r>
      <w:r w:rsidR="00570877">
        <w:rPr>
          <w:rFonts w:ascii="Times New Roman" w:hAnsi="Times New Roman" w:cs="Times New Roman"/>
          <w:sz w:val="24"/>
          <w:szCs w:val="24"/>
        </w:rPr>
        <w:t>24,</w:t>
      </w:r>
      <w:r w:rsidR="004442FD">
        <w:rPr>
          <w:rFonts w:ascii="Times New Roman" w:hAnsi="Times New Roman" w:cs="Times New Roman"/>
          <w:sz w:val="24"/>
          <w:szCs w:val="24"/>
        </w:rPr>
        <w:t xml:space="preserve">493 </w:t>
      </w:r>
      <w:r w:rsidR="00570877">
        <w:rPr>
          <w:rFonts w:ascii="Times New Roman" w:hAnsi="Times New Roman" w:cs="Times New Roman"/>
          <w:sz w:val="24"/>
          <w:szCs w:val="24"/>
        </w:rPr>
        <w:t>тыс.рублей (</w:t>
      </w:r>
      <w:r w:rsidR="004442FD">
        <w:rPr>
          <w:rFonts w:ascii="Times New Roman" w:hAnsi="Times New Roman" w:cs="Times New Roman"/>
          <w:sz w:val="24"/>
          <w:szCs w:val="24"/>
        </w:rPr>
        <w:t xml:space="preserve">1 362,089 </w:t>
      </w:r>
      <w:r w:rsidR="00570877">
        <w:rPr>
          <w:rFonts w:ascii="Times New Roman" w:hAnsi="Times New Roman" w:cs="Times New Roman"/>
          <w:sz w:val="24"/>
          <w:szCs w:val="24"/>
        </w:rPr>
        <w:t xml:space="preserve">тыс.рублей – </w:t>
      </w:r>
      <w:r w:rsidR="004442FD">
        <w:rPr>
          <w:rFonts w:ascii="Times New Roman" w:hAnsi="Times New Roman" w:cs="Times New Roman"/>
          <w:sz w:val="24"/>
          <w:szCs w:val="24"/>
        </w:rPr>
        <w:t>1 337,596</w:t>
      </w:r>
      <w:r w:rsidR="00570877">
        <w:rPr>
          <w:rFonts w:ascii="Times New Roman" w:hAnsi="Times New Roman" w:cs="Times New Roman"/>
          <w:sz w:val="24"/>
          <w:szCs w:val="24"/>
        </w:rPr>
        <w:t xml:space="preserve"> тыс.рублей)</w:t>
      </w:r>
      <w:r w:rsidR="004442FD">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доходы от продажи материальных и нематериальных активов в сумме 38 997,3 тыс.рублей или 100,8 процентов, в т.ч. от реализации имущества, находящегося в собственности городских </w:t>
      </w:r>
      <w:r w:rsidR="004442FD">
        <w:rPr>
          <w:rFonts w:ascii="Times New Roman" w:hAnsi="Times New Roman" w:cs="Times New Roman"/>
          <w:sz w:val="24"/>
          <w:szCs w:val="24"/>
        </w:rPr>
        <w:t>о</w:t>
      </w:r>
      <w:r>
        <w:rPr>
          <w:rFonts w:ascii="Times New Roman" w:hAnsi="Times New Roman" w:cs="Times New Roman"/>
          <w:sz w:val="24"/>
          <w:szCs w:val="24"/>
        </w:rPr>
        <w:t>кругов на сумму 14 168,644 тыс.рублей (863/1140/204304/0000/410) или 101,2 процента от уточненного плана 14 000,0 тыс.рублей и от продажи земельных участков, государственная собственностьна которые не разграничена и которые расположены в границах городских округов на сумму 24 828,6 тыс.рублей или 100,5 процентов от уточненного плана 24 700 тыс.рублей</w:t>
      </w:r>
      <w:r w:rsidR="004442FD">
        <w:rPr>
          <w:rFonts w:ascii="Times New Roman" w:hAnsi="Times New Roman" w:cs="Times New Roman"/>
          <w:sz w:val="24"/>
          <w:szCs w:val="24"/>
        </w:rPr>
        <w:t>. В сравнении с 2015 годом увеличился на 7 180,733 тыс.рублей (38 997,281тыс.рублей – 31 816,547 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административные платежи </w:t>
      </w:r>
      <w:r w:rsidR="004442FD">
        <w:rPr>
          <w:rFonts w:ascii="Times New Roman" w:hAnsi="Times New Roman" w:cs="Times New Roman"/>
          <w:sz w:val="24"/>
          <w:szCs w:val="24"/>
        </w:rPr>
        <w:t xml:space="preserve">и сборы </w:t>
      </w:r>
      <w:r>
        <w:rPr>
          <w:rFonts w:ascii="Times New Roman" w:hAnsi="Times New Roman" w:cs="Times New Roman"/>
          <w:sz w:val="24"/>
          <w:szCs w:val="24"/>
        </w:rPr>
        <w:t>в сумме 5 383,6 тыс.рублей или 98,6 процентов от уточненного плана 5 460,3 тыс.рублей</w:t>
      </w:r>
      <w:r w:rsidR="004442FD">
        <w:rPr>
          <w:rFonts w:ascii="Times New Roman" w:hAnsi="Times New Roman" w:cs="Times New Roman"/>
          <w:sz w:val="24"/>
          <w:szCs w:val="24"/>
        </w:rPr>
        <w:t>, в сравнении с 2015 годом увеличился на 3 750,216 тыс.рублей (5 383,551 тыс.рублей – 1 633,335 тыс.рублей), ;</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штрафы</w:t>
      </w:r>
      <w:r w:rsidR="008840D9">
        <w:rPr>
          <w:rFonts w:ascii="Times New Roman" w:hAnsi="Times New Roman" w:cs="Times New Roman"/>
          <w:sz w:val="24"/>
          <w:szCs w:val="24"/>
        </w:rPr>
        <w:t>, санкции, возмещение ущерба</w:t>
      </w:r>
      <w:r>
        <w:rPr>
          <w:rFonts w:ascii="Times New Roman" w:hAnsi="Times New Roman" w:cs="Times New Roman"/>
          <w:sz w:val="24"/>
          <w:szCs w:val="24"/>
        </w:rPr>
        <w:t xml:space="preserve"> в сумме 11 878,5 тыс.рублей или 99,0 процентов от уточненного плана 12 000,0 тыс.рублей</w:t>
      </w:r>
      <w:r w:rsidR="004442FD">
        <w:rPr>
          <w:rFonts w:ascii="Times New Roman" w:hAnsi="Times New Roman" w:cs="Times New Roman"/>
          <w:sz w:val="24"/>
          <w:szCs w:val="24"/>
        </w:rPr>
        <w:t xml:space="preserve">,в сравнении с 2015 годом </w:t>
      </w:r>
      <w:r w:rsidR="009C2D56">
        <w:rPr>
          <w:rFonts w:ascii="Times New Roman" w:hAnsi="Times New Roman" w:cs="Times New Roman"/>
          <w:sz w:val="24"/>
          <w:szCs w:val="24"/>
        </w:rPr>
        <w:t>уменьшилась</w:t>
      </w:r>
      <w:r w:rsidR="004442FD">
        <w:rPr>
          <w:rFonts w:ascii="Times New Roman" w:hAnsi="Times New Roman" w:cs="Times New Roman"/>
          <w:sz w:val="24"/>
          <w:szCs w:val="24"/>
        </w:rPr>
        <w:t xml:space="preserve"> на </w:t>
      </w:r>
      <w:r w:rsidR="009C2D56">
        <w:rPr>
          <w:rFonts w:ascii="Times New Roman" w:hAnsi="Times New Roman" w:cs="Times New Roman"/>
          <w:sz w:val="24"/>
          <w:szCs w:val="24"/>
        </w:rPr>
        <w:t>1 589,059</w:t>
      </w:r>
      <w:r w:rsidR="004442FD">
        <w:rPr>
          <w:rFonts w:ascii="Times New Roman" w:hAnsi="Times New Roman" w:cs="Times New Roman"/>
          <w:sz w:val="24"/>
          <w:szCs w:val="24"/>
        </w:rPr>
        <w:t xml:space="preserve"> тыс.рублей (</w:t>
      </w:r>
      <w:r w:rsidR="009C2D56">
        <w:rPr>
          <w:rFonts w:ascii="Times New Roman" w:hAnsi="Times New Roman" w:cs="Times New Roman"/>
          <w:sz w:val="24"/>
          <w:szCs w:val="24"/>
        </w:rPr>
        <w:t>11 878,495</w:t>
      </w:r>
      <w:r w:rsidR="004442FD">
        <w:rPr>
          <w:rFonts w:ascii="Times New Roman" w:hAnsi="Times New Roman" w:cs="Times New Roman"/>
          <w:sz w:val="24"/>
          <w:szCs w:val="24"/>
        </w:rPr>
        <w:t xml:space="preserve"> тыс.рублей – 13 467,554 тыс.рублей)</w:t>
      </w:r>
    </w:p>
    <w:p w:rsidR="00703E6E" w:rsidRPr="00FA51D8"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прочие неналоговые доходы в сумме 507,7</w:t>
      </w:r>
      <w:r w:rsidR="009C2D56">
        <w:rPr>
          <w:rFonts w:ascii="Times New Roman" w:hAnsi="Times New Roman" w:cs="Times New Roman"/>
          <w:sz w:val="24"/>
          <w:szCs w:val="24"/>
        </w:rPr>
        <w:t>25</w:t>
      </w:r>
      <w:r>
        <w:rPr>
          <w:rFonts w:ascii="Times New Roman" w:hAnsi="Times New Roman" w:cs="Times New Roman"/>
          <w:sz w:val="24"/>
          <w:szCs w:val="24"/>
        </w:rPr>
        <w:t xml:space="preserve"> тыс.рублей или 103,6 процентов от уточненного плана 490</w:t>
      </w:r>
      <w:r w:rsidR="009C2D56">
        <w:rPr>
          <w:rFonts w:ascii="Times New Roman" w:hAnsi="Times New Roman" w:cs="Times New Roman"/>
          <w:sz w:val="24"/>
          <w:szCs w:val="24"/>
        </w:rPr>
        <w:t>,0</w:t>
      </w:r>
      <w:r>
        <w:rPr>
          <w:rFonts w:ascii="Times New Roman" w:hAnsi="Times New Roman" w:cs="Times New Roman"/>
          <w:sz w:val="24"/>
          <w:szCs w:val="24"/>
        </w:rPr>
        <w:t xml:space="preserve"> тыс.рублей</w:t>
      </w:r>
      <w:r w:rsidR="009C2D56">
        <w:rPr>
          <w:rFonts w:ascii="Times New Roman" w:hAnsi="Times New Roman" w:cs="Times New Roman"/>
          <w:sz w:val="24"/>
          <w:szCs w:val="24"/>
        </w:rPr>
        <w:t>, в сравнении с 2015 годом уменьшился на 3 696,803 тыс.рублей (507,725 тыс.рублей – 4 204,528 тыс.рублей).</w:t>
      </w:r>
    </w:p>
    <w:p w:rsidR="00703E6E" w:rsidRPr="00EC702E" w:rsidRDefault="00703E6E" w:rsidP="00703E6E">
      <w:pPr>
        <w:spacing w:after="0" w:line="240" w:lineRule="auto"/>
        <w:ind w:firstLine="567"/>
        <w:jc w:val="both"/>
        <w:rPr>
          <w:rFonts w:ascii="Times New Roman" w:hAnsi="Times New Roman" w:cs="Times New Roman"/>
          <w:sz w:val="24"/>
          <w:szCs w:val="24"/>
        </w:rPr>
      </w:pPr>
      <w:r w:rsidRPr="00EC702E">
        <w:rPr>
          <w:rFonts w:ascii="Times New Roman" w:hAnsi="Times New Roman" w:cs="Times New Roman"/>
          <w:sz w:val="24"/>
          <w:szCs w:val="24"/>
        </w:rPr>
        <w:t xml:space="preserve">По сравнению с прошлым 2015 годом поступления в бюджет </w:t>
      </w:r>
      <w:r w:rsidR="009C2D56">
        <w:rPr>
          <w:rFonts w:ascii="Times New Roman" w:hAnsi="Times New Roman" w:cs="Times New Roman"/>
          <w:sz w:val="24"/>
          <w:szCs w:val="24"/>
        </w:rPr>
        <w:t xml:space="preserve">городского округа город Нефтекамск Республики Башкортостан </w:t>
      </w:r>
      <w:r w:rsidRPr="00EC702E">
        <w:rPr>
          <w:rFonts w:ascii="Times New Roman" w:hAnsi="Times New Roman" w:cs="Times New Roman"/>
          <w:sz w:val="24"/>
          <w:szCs w:val="24"/>
        </w:rPr>
        <w:t xml:space="preserve">по налоговым и неналоговым доходам в целом увеличились на 41 973,4 тыс. рублей или на 4,9 </w:t>
      </w:r>
      <w:r w:rsidR="0087236A">
        <w:rPr>
          <w:rFonts w:ascii="Times New Roman" w:hAnsi="Times New Roman" w:cs="Times New Roman"/>
          <w:sz w:val="24"/>
          <w:szCs w:val="24"/>
        </w:rPr>
        <w:t>процента</w:t>
      </w:r>
      <w:r w:rsidRPr="00EC702E">
        <w:rPr>
          <w:rFonts w:ascii="Times New Roman" w:hAnsi="Times New Roman" w:cs="Times New Roman"/>
          <w:sz w:val="24"/>
          <w:szCs w:val="24"/>
        </w:rPr>
        <w:t xml:space="preserve">, что в основном связано с ростом поступлений налоговых доходов бюджета. </w:t>
      </w:r>
    </w:p>
    <w:p w:rsidR="00703E6E" w:rsidRPr="006E3080" w:rsidRDefault="00703E6E" w:rsidP="00703E6E">
      <w:pPr>
        <w:spacing w:after="0" w:line="240" w:lineRule="auto"/>
        <w:ind w:firstLine="567"/>
        <w:jc w:val="both"/>
        <w:rPr>
          <w:rFonts w:ascii="Times New Roman" w:hAnsi="Times New Roman" w:cs="Times New Roman"/>
          <w:sz w:val="24"/>
          <w:szCs w:val="24"/>
        </w:rPr>
      </w:pPr>
      <w:r w:rsidRPr="006E3080">
        <w:rPr>
          <w:rFonts w:ascii="Times New Roman" w:hAnsi="Times New Roman" w:cs="Times New Roman"/>
          <w:sz w:val="24"/>
          <w:szCs w:val="24"/>
        </w:rPr>
        <w:t xml:space="preserve">Поступления неналоговых доходов в бюджет городского округа город Нефтекамск Республики Башкортостан </w:t>
      </w:r>
      <w:r>
        <w:rPr>
          <w:rFonts w:ascii="Times New Roman" w:hAnsi="Times New Roman" w:cs="Times New Roman"/>
          <w:sz w:val="24"/>
          <w:szCs w:val="24"/>
        </w:rPr>
        <w:t>к</w:t>
      </w:r>
      <w:r w:rsidRPr="006E3080">
        <w:rPr>
          <w:rFonts w:ascii="Times New Roman" w:hAnsi="Times New Roman" w:cs="Times New Roman"/>
          <w:sz w:val="24"/>
          <w:szCs w:val="24"/>
        </w:rPr>
        <w:t xml:space="preserve"> 2015 году </w:t>
      </w:r>
      <w:r>
        <w:rPr>
          <w:rFonts w:ascii="Times New Roman" w:hAnsi="Times New Roman" w:cs="Times New Roman"/>
          <w:sz w:val="24"/>
          <w:szCs w:val="24"/>
        </w:rPr>
        <w:t>увели</w:t>
      </w:r>
      <w:r w:rsidR="0087236A">
        <w:rPr>
          <w:rFonts w:ascii="Times New Roman" w:hAnsi="Times New Roman" w:cs="Times New Roman"/>
          <w:sz w:val="24"/>
          <w:szCs w:val="24"/>
        </w:rPr>
        <w:t xml:space="preserve">чились на </w:t>
      </w:r>
      <w:r>
        <w:rPr>
          <w:rFonts w:ascii="Times New Roman" w:hAnsi="Times New Roman" w:cs="Times New Roman"/>
          <w:sz w:val="24"/>
          <w:szCs w:val="24"/>
        </w:rPr>
        <w:t>9 014,8</w:t>
      </w:r>
      <w:r w:rsidR="00002D8F">
        <w:rPr>
          <w:rFonts w:ascii="Times New Roman" w:hAnsi="Times New Roman" w:cs="Times New Roman"/>
          <w:sz w:val="24"/>
          <w:szCs w:val="24"/>
        </w:rPr>
        <w:t>47</w:t>
      </w:r>
      <w:r>
        <w:rPr>
          <w:rFonts w:ascii="Times New Roman" w:hAnsi="Times New Roman" w:cs="Times New Roman"/>
          <w:sz w:val="24"/>
          <w:szCs w:val="24"/>
        </w:rPr>
        <w:t xml:space="preserve"> тыс.рублей (</w:t>
      </w:r>
      <w:r w:rsidR="009C2D56">
        <w:rPr>
          <w:rFonts w:ascii="Times New Roman" w:hAnsi="Times New Roman" w:cs="Times New Roman"/>
          <w:sz w:val="24"/>
          <w:szCs w:val="24"/>
        </w:rPr>
        <w:t>283 606,</w:t>
      </w:r>
      <w:r w:rsidR="00002D8F">
        <w:rPr>
          <w:rFonts w:ascii="Times New Roman" w:hAnsi="Times New Roman" w:cs="Times New Roman"/>
          <w:sz w:val="24"/>
          <w:szCs w:val="24"/>
        </w:rPr>
        <w:t xml:space="preserve">007 тыс.рублей - </w:t>
      </w:r>
      <w:r w:rsidRPr="003442F4">
        <w:rPr>
          <w:rFonts w:ascii="Times New Roman" w:hAnsi="Times New Roman" w:cs="Times New Roman"/>
          <w:sz w:val="24"/>
          <w:szCs w:val="24"/>
        </w:rPr>
        <w:t>2</w:t>
      </w:r>
      <w:r>
        <w:rPr>
          <w:rFonts w:ascii="Times New Roman" w:hAnsi="Times New Roman" w:cs="Times New Roman"/>
          <w:sz w:val="24"/>
          <w:szCs w:val="24"/>
        </w:rPr>
        <w:t>74</w:t>
      </w:r>
      <w:r w:rsidRPr="003442F4">
        <w:rPr>
          <w:rFonts w:ascii="Times New Roman" w:hAnsi="Times New Roman" w:cs="Times New Roman"/>
          <w:sz w:val="24"/>
          <w:szCs w:val="24"/>
        </w:rPr>
        <w:t> </w:t>
      </w:r>
      <w:r>
        <w:rPr>
          <w:rFonts w:ascii="Times New Roman" w:hAnsi="Times New Roman" w:cs="Times New Roman"/>
          <w:sz w:val="24"/>
          <w:szCs w:val="24"/>
        </w:rPr>
        <w:t>59</w:t>
      </w:r>
      <w:r w:rsidRPr="003442F4">
        <w:rPr>
          <w:rFonts w:ascii="Times New Roman" w:hAnsi="Times New Roman" w:cs="Times New Roman"/>
          <w:sz w:val="24"/>
          <w:szCs w:val="24"/>
        </w:rPr>
        <w:t>1,</w:t>
      </w:r>
      <w:r w:rsidR="009C2D56">
        <w:rPr>
          <w:rFonts w:ascii="Times New Roman" w:hAnsi="Times New Roman" w:cs="Times New Roman"/>
          <w:sz w:val="24"/>
          <w:szCs w:val="24"/>
        </w:rPr>
        <w:t>160</w:t>
      </w:r>
      <w:r w:rsidRPr="003442F4">
        <w:rPr>
          <w:rFonts w:ascii="Times New Roman" w:hAnsi="Times New Roman" w:cs="Times New Roman"/>
          <w:sz w:val="24"/>
          <w:szCs w:val="24"/>
        </w:rPr>
        <w:t xml:space="preserve"> тыс.рублей</w:t>
      </w:r>
      <w:r>
        <w:rPr>
          <w:rFonts w:ascii="Times New Roman" w:hAnsi="Times New Roman" w:cs="Times New Roman"/>
          <w:sz w:val="24"/>
          <w:szCs w:val="24"/>
        </w:rPr>
        <w:t>)</w:t>
      </w:r>
      <w:r w:rsidRPr="006E3080">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sidRPr="008A0822">
        <w:rPr>
          <w:rFonts w:ascii="Times New Roman" w:hAnsi="Times New Roman" w:cs="Times New Roman"/>
          <w:sz w:val="24"/>
          <w:szCs w:val="24"/>
        </w:rPr>
        <w:t xml:space="preserve">Основные изменения </w:t>
      </w:r>
      <w:r w:rsidR="0087236A">
        <w:rPr>
          <w:rFonts w:ascii="Times New Roman" w:hAnsi="Times New Roman" w:cs="Times New Roman"/>
          <w:sz w:val="24"/>
          <w:szCs w:val="24"/>
        </w:rPr>
        <w:t xml:space="preserve">в бюджет городского округа город Нефтекамск Республики Башкортостан </w:t>
      </w:r>
      <w:r w:rsidRPr="008A0822">
        <w:rPr>
          <w:rFonts w:ascii="Times New Roman" w:hAnsi="Times New Roman" w:cs="Times New Roman"/>
          <w:sz w:val="24"/>
          <w:szCs w:val="24"/>
        </w:rPr>
        <w:t xml:space="preserve">по доходам вносились за счет безвозмездных поступлений </w:t>
      </w:r>
      <w:r>
        <w:rPr>
          <w:rFonts w:ascii="Times New Roman" w:hAnsi="Times New Roman" w:cs="Times New Roman"/>
          <w:sz w:val="24"/>
          <w:szCs w:val="24"/>
        </w:rPr>
        <w:t>от других бюджетов бюджетной системы Российской Федерации</w:t>
      </w:r>
      <w:r w:rsidR="00002D8F">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Безвозмездные поступления от других </w:t>
      </w:r>
      <w:r w:rsidRPr="00FF6736">
        <w:rPr>
          <w:rFonts w:ascii="Times New Roman" w:hAnsi="Times New Roman" w:cs="Times New Roman"/>
          <w:sz w:val="24"/>
          <w:szCs w:val="24"/>
        </w:rPr>
        <w:t>бюджетов составили 1 407 017,7 тыс. рублей</w:t>
      </w:r>
      <w:r w:rsidR="00002D8F">
        <w:rPr>
          <w:rFonts w:ascii="Times New Roman" w:hAnsi="Times New Roman" w:cs="Times New Roman"/>
          <w:sz w:val="24"/>
          <w:szCs w:val="24"/>
        </w:rPr>
        <w:t xml:space="preserve">и </w:t>
      </w:r>
      <w:r>
        <w:rPr>
          <w:rFonts w:ascii="Times New Roman" w:hAnsi="Times New Roman" w:cs="Times New Roman"/>
          <w:sz w:val="24"/>
          <w:szCs w:val="24"/>
        </w:rPr>
        <w:t xml:space="preserve">увеличены к 2015 году на 170 009,6 тыс.рублей (1 240 871,756 тыс.рублей) или 12,08 процентов, в т.ч. </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дотации в сумме 145 825,8 тыс.рублей или 100 процентов от уточненного плана в сумме 145 825,8 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субсидии в сумме 312 899,6 тыс.рублей или 97,3 процентов от уточненного плана -321 443,4 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субвенции в сумме 947 702,9 тыс.рублей или 99,8 процентов от уточненного плана 949 707,1 тыс.рублей</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иные межбюджетные трансферты в сумме 713,5 тыс.рублей или 100 процентов от уточненного плана 713,5 тыс.рублей</w:t>
      </w:r>
      <w:r w:rsidR="00002D8F">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иные безвозмездные поступления в сумме 778,9 тыс.рублей или 118,6 процентов от уточненного плана 949 707,1 тыс.рублей</w:t>
      </w:r>
      <w:r w:rsidR="00002D8F">
        <w:rPr>
          <w:rFonts w:ascii="Times New Roman" w:hAnsi="Times New Roman" w:cs="Times New Roman"/>
          <w:sz w:val="24"/>
          <w:szCs w:val="24"/>
        </w:rPr>
        <w:t>.</w:t>
      </w:r>
    </w:p>
    <w:p w:rsidR="00002D8F" w:rsidRDefault="00002D8F"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2016 году отсутствуют доходы бюджетов бюджетной системы Российской Федерации от возврата остатков субсидий и субвенций прошлых лет. В 2015 году доход составил 507,7 тыс.рублей.</w:t>
      </w:r>
    </w:p>
    <w:p w:rsidR="00703E6E" w:rsidRDefault="00F026B5" w:rsidP="00703E6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00703E6E">
        <w:rPr>
          <w:rFonts w:ascii="Times New Roman" w:hAnsi="Times New Roman" w:cs="Times New Roman"/>
          <w:sz w:val="24"/>
          <w:szCs w:val="24"/>
        </w:rPr>
        <w:t>озврат остатков субсидий,субвенций и иных межбюджетных трансфертов, имеющих целевое назначение прошлых лет из бюджета городского округа в сумме 903,018 тыс.рублей</w:t>
      </w:r>
      <w:r>
        <w:rPr>
          <w:rFonts w:ascii="Times New Roman" w:hAnsi="Times New Roman" w:cs="Times New Roman"/>
          <w:sz w:val="24"/>
          <w:szCs w:val="24"/>
        </w:rPr>
        <w:t xml:space="preserve">. В сравнении с 2015 годом </w:t>
      </w:r>
      <w:r w:rsidR="00EF67BF">
        <w:rPr>
          <w:rFonts w:ascii="Times New Roman" w:hAnsi="Times New Roman" w:cs="Times New Roman"/>
          <w:sz w:val="24"/>
          <w:szCs w:val="24"/>
        </w:rPr>
        <w:t>уменьшился</w:t>
      </w:r>
      <w:r>
        <w:rPr>
          <w:rFonts w:ascii="Times New Roman" w:hAnsi="Times New Roman" w:cs="Times New Roman"/>
          <w:sz w:val="24"/>
          <w:szCs w:val="24"/>
        </w:rPr>
        <w:t xml:space="preserve"> на 3 </w:t>
      </w:r>
      <w:r w:rsidR="00EF67BF">
        <w:rPr>
          <w:rFonts w:ascii="Times New Roman" w:hAnsi="Times New Roman" w:cs="Times New Roman"/>
          <w:sz w:val="24"/>
          <w:szCs w:val="24"/>
        </w:rPr>
        <w:t>468</w:t>
      </w:r>
      <w:r>
        <w:rPr>
          <w:rFonts w:ascii="Times New Roman" w:hAnsi="Times New Roman" w:cs="Times New Roman"/>
          <w:sz w:val="24"/>
          <w:szCs w:val="24"/>
        </w:rPr>
        <w:t>,3</w:t>
      </w:r>
      <w:r w:rsidR="00EF67BF">
        <w:rPr>
          <w:rFonts w:ascii="Times New Roman" w:hAnsi="Times New Roman" w:cs="Times New Roman"/>
          <w:sz w:val="24"/>
          <w:szCs w:val="24"/>
        </w:rPr>
        <w:t>45</w:t>
      </w:r>
      <w:r>
        <w:rPr>
          <w:rFonts w:ascii="Times New Roman" w:hAnsi="Times New Roman" w:cs="Times New Roman"/>
          <w:sz w:val="24"/>
          <w:szCs w:val="24"/>
        </w:rPr>
        <w:t xml:space="preserve"> тыс.рублей (903,018 тыс.рублей – 4 371,363 тыс.рублей)</w:t>
      </w:r>
      <w:r w:rsidR="00703E6E">
        <w:rPr>
          <w:rFonts w:ascii="Times New Roman" w:hAnsi="Times New Roman" w:cs="Times New Roman"/>
          <w:sz w:val="24"/>
          <w:szCs w:val="24"/>
        </w:rPr>
        <w:t>.</w:t>
      </w:r>
    </w:p>
    <w:p w:rsidR="00703E6E" w:rsidRDefault="00703E6E" w:rsidP="00703E6E">
      <w:pPr>
        <w:spacing w:after="0" w:line="240" w:lineRule="auto"/>
        <w:ind w:firstLine="567"/>
        <w:jc w:val="both"/>
        <w:rPr>
          <w:rFonts w:ascii="Times New Roman" w:hAnsi="Times New Roman" w:cs="Times New Roman"/>
          <w:sz w:val="24"/>
          <w:szCs w:val="24"/>
        </w:rPr>
      </w:pPr>
      <w:r w:rsidRPr="00363642">
        <w:rPr>
          <w:rFonts w:ascii="Times New Roman" w:hAnsi="Times New Roman" w:cs="Times New Roman"/>
          <w:sz w:val="24"/>
          <w:szCs w:val="24"/>
        </w:rPr>
        <w:t>При сверке представленной бюджетной отчетности финансового управления (формы отчетов 0503117 «Отчет об исполнении бюджета», 0503124 «Отчет о кассовом поступлении и выбытии бюджетных средств») и проекта решения об исполнении бюджета городского округа город Нефтекамск Республики Башкортостан за 201</w:t>
      </w:r>
      <w:r>
        <w:rPr>
          <w:rFonts w:ascii="Times New Roman" w:hAnsi="Times New Roman" w:cs="Times New Roman"/>
          <w:sz w:val="24"/>
          <w:szCs w:val="24"/>
        </w:rPr>
        <w:t>6</w:t>
      </w:r>
      <w:r w:rsidRPr="00363642">
        <w:rPr>
          <w:rFonts w:ascii="Times New Roman" w:hAnsi="Times New Roman" w:cs="Times New Roman"/>
          <w:sz w:val="24"/>
          <w:szCs w:val="24"/>
        </w:rPr>
        <w:t xml:space="preserve"> год расхождений не выявлено. </w:t>
      </w:r>
    </w:p>
    <w:p w:rsidR="00703E6E" w:rsidRDefault="00703E6E" w:rsidP="002F673A">
      <w:pPr>
        <w:spacing w:after="0" w:line="240" w:lineRule="auto"/>
        <w:ind w:firstLine="539"/>
        <w:jc w:val="both"/>
        <w:rPr>
          <w:rFonts w:ascii="Times New Roman" w:hAnsi="Times New Roman" w:cs="Times New Roman"/>
          <w:sz w:val="24"/>
          <w:szCs w:val="24"/>
        </w:rPr>
      </w:pPr>
    </w:p>
    <w:p w:rsidR="00EF67BF" w:rsidRPr="00D52CBE" w:rsidRDefault="00EF67BF" w:rsidP="00EF67BF">
      <w:pPr>
        <w:pStyle w:val="a7"/>
        <w:numPr>
          <w:ilvl w:val="0"/>
          <w:numId w:val="1"/>
        </w:numPr>
        <w:spacing w:after="0" w:line="240" w:lineRule="auto"/>
        <w:jc w:val="center"/>
        <w:rPr>
          <w:rFonts w:ascii="Times New Roman" w:hAnsi="Times New Roman" w:cs="Times New Roman"/>
          <w:b/>
          <w:sz w:val="24"/>
          <w:szCs w:val="24"/>
        </w:rPr>
      </w:pPr>
      <w:r w:rsidRPr="00D52CBE">
        <w:rPr>
          <w:rFonts w:ascii="Times New Roman" w:hAnsi="Times New Roman" w:cs="Times New Roman"/>
          <w:b/>
          <w:sz w:val="24"/>
          <w:szCs w:val="24"/>
        </w:rPr>
        <w:t>Исполнение бюджета городского округа город Нефтекамск Республики Башкортостан по расходам</w:t>
      </w:r>
    </w:p>
    <w:p w:rsidR="00EF67BF" w:rsidRPr="00AD0AC5" w:rsidRDefault="00EF67BF" w:rsidP="00EF67BF">
      <w:pPr>
        <w:spacing w:after="0" w:line="240" w:lineRule="auto"/>
        <w:jc w:val="both"/>
        <w:rPr>
          <w:rFonts w:ascii="Times New Roman" w:hAnsi="Times New Roman" w:cs="Times New Roman"/>
          <w:b/>
          <w:sz w:val="20"/>
          <w:szCs w:val="20"/>
        </w:rPr>
      </w:pPr>
    </w:p>
    <w:p w:rsidR="00EF67BF" w:rsidRPr="009C116B" w:rsidRDefault="00EF67BF" w:rsidP="00EF67BF">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Согласно отчету об исполнении бюджета кассовое исполнение бюджета городского округа город Нефтекамск Республики Башкортостан по расходам </w:t>
      </w:r>
      <w:r>
        <w:rPr>
          <w:rFonts w:ascii="Times New Roman" w:hAnsi="Times New Roman" w:cs="Times New Roman"/>
          <w:sz w:val="24"/>
          <w:szCs w:val="24"/>
        </w:rPr>
        <w:t xml:space="preserve">за 2016 год </w:t>
      </w:r>
      <w:r w:rsidRPr="009C116B">
        <w:rPr>
          <w:rFonts w:ascii="Times New Roman" w:hAnsi="Times New Roman" w:cs="Times New Roman"/>
          <w:sz w:val="24"/>
          <w:szCs w:val="24"/>
        </w:rPr>
        <w:t xml:space="preserve">составило </w:t>
      </w:r>
      <w:r>
        <w:rPr>
          <w:rFonts w:ascii="Times New Roman" w:hAnsi="Times New Roman" w:cs="Times New Roman"/>
          <w:sz w:val="24"/>
          <w:szCs w:val="24"/>
        </w:rPr>
        <w:t>2 291 857,785</w:t>
      </w:r>
      <w:r w:rsidRPr="009C116B">
        <w:rPr>
          <w:rFonts w:ascii="Times New Roman" w:hAnsi="Times New Roman" w:cs="Times New Roman"/>
          <w:sz w:val="24"/>
          <w:szCs w:val="24"/>
        </w:rPr>
        <w:t xml:space="preserve"> тыс.рублей. Плановые назначения по расходам исполнены на </w:t>
      </w:r>
      <w:r>
        <w:rPr>
          <w:rFonts w:ascii="Times New Roman" w:hAnsi="Times New Roman" w:cs="Times New Roman"/>
          <w:sz w:val="24"/>
          <w:szCs w:val="24"/>
        </w:rPr>
        <w:t>96,86процентов</w:t>
      </w:r>
      <w:r w:rsidRPr="009C116B">
        <w:rPr>
          <w:rFonts w:ascii="Times New Roman" w:hAnsi="Times New Roman" w:cs="Times New Roman"/>
          <w:sz w:val="24"/>
          <w:szCs w:val="24"/>
        </w:rPr>
        <w:t xml:space="preserve">. Не исполнены бюджетные ассигнования на сумму </w:t>
      </w:r>
      <w:r>
        <w:rPr>
          <w:rFonts w:ascii="Times New Roman" w:hAnsi="Times New Roman" w:cs="Times New Roman"/>
          <w:sz w:val="24"/>
          <w:szCs w:val="24"/>
        </w:rPr>
        <w:t>74 225,203</w:t>
      </w:r>
      <w:r w:rsidRPr="009C116B">
        <w:rPr>
          <w:rFonts w:ascii="Times New Roman" w:hAnsi="Times New Roman" w:cs="Times New Roman"/>
          <w:sz w:val="24"/>
          <w:szCs w:val="24"/>
        </w:rPr>
        <w:t xml:space="preserve"> тыс.рублей.</w:t>
      </w:r>
    </w:p>
    <w:p w:rsidR="00EF67BF" w:rsidRPr="00C53BE1" w:rsidRDefault="00EF67BF" w:rsidP="00EF67BF">
      <w:pPr>
        <w:spacing w:after="0" w:line="240" w:lineRule="auto"/>
        <w:ind w:firstLine="567"/>
        <w:jc w:val="both"/>
        <w:rPr>
          <w:rFonts w:ascii="Times New Roman" w:hAnsi="Times New Roman" w:cs="Times New Roman"/>
          <w:sz w:val="24"/>
          <w:szCs w:val="24"/>
        </w:rPr>
      </w:pPr>
      <w:r w:rsidRPr="00C53BE1">
        <w:rPr>
          <w:rFonts w:ascii="Times New Roman" w:hAnsi="Times New Roman" w:cs="Times New Roman"/>
          <w:sz w:val="24"/>
          <w:szCs w:val="24"/>
        </w:rPr>
        <w:t xml:space="preserve">Исполнение бюджета городского округа по расходам составило 2 291 857,785 тыс. рублей, что на 206 698,091 тыс. рублей или на 9,9 </w:t>
      </w:r>
      <w:r>
        <w:rPr>
          <w:rFonts w:ascii="Times New Roman" w:hAnsi="Times New Roman" w:cs="Times New Roman"/>
          <w:sz w:val="24"/>
          <w:szCs w:val="24"/>
        </w:rPr>
        <w:t>процента</w:t>
      </w:r>
      <w:r w:rsidRPr="00C53BE1">
        <w:rPr>
          <w:rFonts w:ascii="Times New Roman" w:hAnsi="Times New Roman" w:cs="Times New Roman"/>
          <w:sz w:val="24"/>
          <w:szCs w:val="24"/>
        </w:rPr>
        <w:t xml:space="preserve"> больше, чем за 2015 год (2</w:t>
      </w:r>
      <w:r>
        <w:rPr>
          <w:rFonts w:ascii="Times New Roman" w:hAnsi="Times New Roman" w:cs="Times New Roman"/>
          <w:sz w:val="24"/>
          <w:szCs w:val="24"/>
        </w:rPr>
        <w:t> </w:t>
      </w:r>
      <w:r w:rsidRPr="00C53BE1">
        <w:rPr>
          <w:rFonts w:ascii="Times New Roman" w:hAnsi="Times New Roman" w:cs="Times New Roman"/>
          <w:sz w:val="24"/>
          <w:szCs w:val="24"/>
        </w:rPr>
        <w:t>08</w:t>
      </w:r>
      <w:r>
        <w:rPr>
          <w:rFonts w:ascii="Times New Roman" w:hAnsi="Times New Roman" w:cs="Times New Roman"/>
          <w:sz w:val="24"/>
          <w:szCs w:val="24"/>
        </w:rPr>
        <w:t>5 </w:t>
      </w:r>
      <w:r w:rsidRPr="00C53BE1">
        <w:rPr>
          <w:rFonts w:ascii="Times New Roman" w:hAnsi="Times New Roman" w:cs="Times New Roman"/>
          <w:sz w:val="24"/>
          <w:szCs w:val="24"/>
        </w:rPr>
        <w:t>15</w:t>
      </w:r>
      <w:r>
        <w:rPr>
          <w:rFonts w:ascii="Times New Roman" w:hAnsi="Times New Roman" w:cs="Times New Roman"/>
          <w:sz w:val="24"/>
          <w:szCs w:val="24"/>
        </w:rPr>
        <w:t>9</w:t>
      </w:r>
      <w:r w:rsidRPr="00C53BE1">
        <w:rPr>
          <w:rFonts w:ascii="Times New Roman" w:hAnsi="Times New Roman" w:cs="Times New Roman"/>
          <w:sz w:val="24"/>
          <w:szCs w:val="24"/>
        </w:rPr>
        <w:t xml:space="preserve">,694 тыс.рублей). Уточненный годовой план по расходам выполнен на 96,86 </w:t>
      </w:r>
      <w:r>
        <w:rPr>
          <w:rFonts w:ascii="Times New Roman" w:hAnsi="Times New Roman" w:cs="Times New Roman"/>
          <w:sz w:val="24"/>
          <w:szCs w:val="24"/>
        </w:rPr>
        <w:t>процента</w:t>
      </w:r>
      <w:r w:rsidRPr="00C53BE1">
        <w:rPr>
          <w:rFonts w:ascii="Times New Roman" w:hAnsi="Times New Roman" w:cs="Times New Roman"/>
          <w:sz w:val="24"/>
          <w:szCs w:val="24"/>
        </w:rPr>
        <w:t xml:space="preserve">. </w:t>
      </w:r>
    </w:p>
    <w:p w:rsidR="00EF67BF"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 xml:space="preserve">В разрезе экономических статей расходов исполнение сложилось следующим образом: </w:t>
      </w:r>
    </w:p>
    <w:p w:rsidR="00EF67BF"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 xml:space="preserve">на оплату труда с начислениями </w:t>
      </w:r>
      <w:r>
        <w:rPr>
          <w:rFonts w:ascii="Times New Roman" w:hAnsi="Times New Roman" w:cs="Times New Roman"/>
          <w:color w:val="0070C0"/>
          <w:sz w:val="24"/>
          <w:szCs w:val="24"/>
        </w:rPr>
        <w:t xml:space="preserve">в сумме </w:t>
      </w:r>
      <w:r w:rsidRPr="00AD05D2">
        <w:rPr>
          <w:rFonts w:ascii="Times New Roman" w:hAnsi="Times New Roman" w:cs="Times New Roman"/>
          <w:color w:val="0070C0"/>
          <w:sz w:val="24"/>
          <w:szCs w:val="24"/>
        </w:rPr>
        <w:t xml:space="preserve">1 386 158,6 тыс. рублей или 60,5 % от общего объема расходов бюджета городского округа направлено; </w:t>
      </w:r>
    </w:p>
    <w:p w:rsidR="00EF67BF"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 xml:space="preserve">на оплату коммунальных услуг 144 534,7 тыс. рублей (6,3%); </w:t>
      </w:r>
    </w:p>
    <w:p w:rsidR="00EF67BF"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 xml:space="preserve">на оплату работ и услуг по содержанию имуществ 201 887,6 тыс. рублей (8,8 %); </w:t>
      </w:r>
    </w:p>
    <w:p w:rsidR="00EF67BF"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на оплату прочих работ и услуг (благоустройству, уличному освещению и др.) 229</w:t>
      </w:r>
      <w:r>
        <w:rPr>
          <w:rFonts w:ascii="Times New Roman" w:hAnsi="Times New Roman" w:cs="Times New Roman"/>
          <w:color w:val="0070C0"/>
          <w:sz w:val="24"/>
          <w:szCs w:val="24"/>
        </w:rPr>
        <w:t> </w:t>
      </w:r>
      <w:r w:rsidRPr="00AD05D2">
        <w:rPr>
          <w:rFonts w:ascii="Times New Roman" w:hAnsi="Times New Roman" w:cs="Times New Roman"/>
          <w:color w:val="0070C0"/>
          <w:sz w:val="24"/>
          <w:szCs w:val="24"/>
        </w:rPr>
        <w:t>81</w:t>
      </w:r>
      <w:r>
        <w:rPr>
          <w:rFonts w:ascii="Times New Roman" w:hAnsi="Times New Roman" w:cs="Times New Roman"/>
          <w:color w:val="0070C0"/>
          <w:sz w:val="24"/>
          <w:szCs w:val="24"/>
        </w:rPr>
        <w:t>6</w:t>
      </w:r>
      <w:r w:rsidRPr="00AD05D2">
        <w:rPr>
          <w:rFonts w:ascii="Times New Roman" w:hAnsi="Times New Roman" w:cs="Times New Roman"/>
          <w:color w:val="0070C0"/>
          <w:sz w:val="24"/>
          <w:szCs w:val="24"/>
        </w:rPr>
        <w:t>,2 тыс. рублей (10,0 %)</w:t>
      </w:r>
      <w:r>
        <w:rPr>
          <w:rFonts w:ascii="Times New Roman" w:hAnsi="Times New Roman" w:cs="Times New Roman"/>
          <w:color w:val="0070C0"/>
          <w:sz w:val="24"/>
          <w:szCs w:val="24"/>
        </w:rPr>
        <w:t xml:space="preserve">, из них </w:t>
      </w:r>
      <w:r w:rsidRPr="00AD05D2">
        <w:rPr>
          <w:rFonts w:ascii="Times New Roman" w:hAnsi="Times New Roman" w:cs="Times New Roman"/>
          <w:color w:val="0070C0"/>
          <w:sz w:val="24"/>
          <w:szCs w:val="24"/>
        </w:rPr>
        <w:t>по дорожному хозяйству,</w:t>
      </w:r>
      <w:r>
        <w:rPr>
          <w:rFonts w:ascii="Times New Roman" w:hAnsi="Times New Roman" w:cs="Times New Roman"/>
          <w:color w:val="0070C0"/>
          <w:sz w:val="24"/>
          <w:szCs w:val="24"/>
        </w:rPr>
        <w:t xml:space="preserve"> на содержание дорог в сумме 117 283,0 тыс.рублей, бюджетные инвестиции в объекты капитального строительства на сумму 25 668,994 тыс.рублей (0409/706/225.2 и 310.1), по охране семьи и детства - на приобретение объектов недвижимого имущества на сумму 18 832,296 тыс.рублей (1004/706/), по жилищному ходяйству - обеспечение жилыми помещениями детей –сирот, детей оставшихся без попечения родителей в сумме 26 590,855 тыс.рублей (0501/706), коммунальное хозяйство бюджетные инвестиции в объекты капитального строительства (электро-, тепло-,газо-, водоснабжения населения на сумму 15 963,265 тыс.рублей (0502/706) и т.д.</w:t>
      </w:r>
    </w:p>
    <w:p w:rsidR="00EF67BF"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 xml:space="preserve">на медикаменты и продукты питания 40 612,0 тыс. рублей (1,8 %); </w:t>
      </w:r>
    </w:p>
    <w:p w:rsidR="00EF67BF" w:rsidRPr="00AD05D2" w:rsidRDefault="00EF67BF" w:rsidP="00EF67BF">
      <w:pPr>
        <w:spacing w:after="0" w:line="240" w:lineRule="auto"/>
        <w:ind w:firstLine="567"/>
        <w:jc w:val="both"/>
        <w:rPr>
          <w:rFonts w:ascii="Times New Roman" w:hAnsi="Times New Roman" w:cs="Times New Roman"/>
          <w:color w:val="0070C0"/>
          <w:sz w:val="24"/>
          <w:szCs w:val="24"/>
        </w:rPr>
      </w:pPr>
      <w:r w:rsidRPr="00AD05D2">
        <w:rPr>
          <w:rFonts w:ascii="Times New Roman" w:hAnsi="Times New Roman" w:cs="Times New Roman"/>
          <w:color w:val="0070C0"/>
          <w:sz w:val="24"/>
          <w:szCs w:val="24"/>
        </w:rPr>
        <w:t>направлено на прочие расходы 288 848,7 тыс. рублей (12,6 %).</w:t>
      </w:r>
    </w:p>
    <w:p w:rsidR="00EF67BF" w:rsidRPr="009C116B" w:rsidRDefault="00EF67BF" w:rsidP="00EF67BF">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При сверке показателей, отраженных </w:t>
      </w:r>
      <w:r>
        <w:rPr>
          <w:rFonts w:ascii="Times New Roman" w:hAnsi="Times New Roman" w:cs="Times New Roman"/>
          <w:sz w:val="24"/>
          <w:szCs w:val="24"/>
        </w:rPr>
        <w:t>в</w:t>
      </w:r>
      <w:r w:rsidRPr="009C116B">
        <w:rPr>
          <w:rFonts w:ascii="Times New Roman" w:hAnsi="Times New Roman" w:cs="Times New Roman"/>
          <w:sz w:val="24"/>
          <w:szCs w:val="24"/>
        </w:rPr>
        <w:t xml:space="preserve"> отчет</w:t>
      </w:r>
      <w:r>
        <w:rPr>
          <w:rFonts w:ascii="Times New Roman" w:hAnsi="Times New Roman" w:cs="Times New Roman"/>
          <w:sz w:val="24"/>
          <w:szCs w:val="24"/>
        </w:rPr>
        <w:t>е</w:t>
      </w:r>
      <w:r w:rsidRPr="009C116B">
        <w:rPr>
          <w:rFonts w:ascii="Times New Roman" w:hAnsi="Times New Roman" w:cs="Times New Roman"/>
          <w:sz w:val="24"/>
          <w:szCs w:val="24"/>
        </w:rPr>
        <w:t xml:space="preserve"> об исполнении бюджета городского округа город Нефтекамск Республики Башкортостан</w:t>
      </w:r>
      <w:r>
        <w:rPr>
          <w:rFonts w:ascii="Times New Roman" w:hAnsi="Times New Roman" w:cs="Times New Roman"/>
          <w:sz w:val="24"/>
          <w:szCs w:val="24"/>
        </w:rPr>
        <w:t xml:space="preserve"> на 01.01.2016 года (ф.0503117)</w:t>
      </w:r>
      <w:r w:rsidRPr="009C116B">
        <w:rPr>
          <w:rFonts w:ascii="Times New Roman" w:hAnsi="Times New Roman" w:cs="Times New Roman"/>
          <w:sz w:val="24"/>
          <w:szCs w:val="24"/>
        </w:rPr>
        <w:t xml:space="preserve">, с показателями </w:t>
      </w:r>
      <w:r>
        <w:rPr>
          <w:rFonts w:ascii="Times New Roman" w:hAnsi="Times New Roman" w:cs="Times New Roman"/>
          <w:sz w:val="24"/>
          <w:szCs w:val="24"/>
        </w:rPr>
        <w:t>сведения об исполнении конслидированного бюджета (форма 0503164)</w:t>
      </w:r>
      <w:r w:rsidRPr="009C116B">
        <w:rPr>
          <w:rFonts w:ascii="Times New Roman" w:hAnsi="Times New Roman" w:cs="Times New Roman"/>
          <w:sz w:val="24"/>
          <w:szCs w:val="24"/>
        </w:rPr>
        <w:t>, расхождений не выявлено.</w:t>
      </w:r>
    </w:p>
    <w:p w:rsidR="00EF67BF" w:rsidRDefault="00EF67BF" w:rsidP="00EF67BF">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В 201</w:t>
      </w:r>
      <w:r>
        <w:rPr>
          <w:rFonts w:ascii="Times New Roman" w:hAnsi="Times New Roman" w:cs="Times New Roman"/>
          <w:sz w:val="24"/>
          <w:szCs w:val="24"/>
        </w:rPr>
        <w:t>6</w:t>
      </w:r>
      <w:r w:rsidRPr="009C116B">
        <w:rPr>
          <w:rFonts w:ascii="Times New Roman" w:hAnsi="Times New Roman" w:cs="Times New Roman"/>
          <w:sz w:val="24"/>
          <w:szCs w:val="24"/>
        </w:rPr>
        <w:t xml:space="preserve"> году исполнение бюджета городского округа город Нефтекамск Республики Башкортостан по расходам осуществляли главны</w:t>
      </w:r>
      <w:r>
        <w:rPr>
          <w:rFonts w:ascii="Times New Roman" w:hAnsi="Times New Roman" w:cs="Times New Roman"/>
          <w:sz w:val="24"/>
          <w:szCs w:val="24"/>
        </w:rPr>
        <w:t>е</w:t>
      </w:r>
      <w:r w:rsidRPr="009C116B">
        <w:rPr>
          <w:rFonts w:ascii="Times New Roman" w:hAnsi="Times New Roman" w:cs="Times New Roman"/>
          <w:sz w:val="24"/>
          <w:szCs w:val="24"/>
        </w:rPr>
        <w:t xml:space="preserve"> распорядител</w:t>
      </w:r>
      <w:r>
        <w:rPr>
          <w:rFonts w:ascii="Times New Roman" w:hAnsi="Times New Roman" w:cs="Times New Roman"/>
          <w:sz w:val="24"/>
          <w:szCs w:val="24"/>
        </w:rPr>
        <w:t>и</w:t>
      </w:r>
      <w:r w:rsidRPr="009C116B">
        <w:rPr>
          <w:rFonts w:ascii="Times New Roman" w:hAnsi="Times New Roman" w:cs="Times New Roman"/>
          <w:sz w:val="24"/>
          <w:szCs w:val="24"/>
        </w:rPr>
        <w:t xml:space="preserve"> средств бюджета городского округа город Нефтекамск Республики Башкортостан</w:t>
      </w:r>
      <w:r>
        <w:rPr>
          <w:rFonts w:ascii="Times New Roman" w:hAnsi="Times New Roman" w:cs="Times New Roman"/>
          <w:sz w:val="24"/>
          <w:szCs w:val="24"/>
        </w:rPr>
        <w:t xml:space="preserve"> (приложение № 11)</w:t>
      </w:r>
      <w:r w:rsidRPr="009C116B">
        <w:rPr>
          <w:rFonts w:ascii="Times New Roman" w:hAnsi="Times New Roman" w:cs="Times New Roman"/>
          <w:sz w:val="24"/>
          <w:szCs w:val="24"/>
        </w:rPr>
        <w:t>:</w:t>
      </w:r>
    </w:p>
    <w:p w:rsidR="00EF67BF" w:rsidRPr="004921FE" w:rsidRDefault="00EF67BF" w:rsidP="00EF67BF">
      <w:pPr>
        <w:spacing w:after="0" w:line="240" w:lineRule="auto"/>
        <w:ind w:firstLine="567"/>
        <w:jc w:val="both"/>
        <w:rPr>
          <w:rFonts w:ascii="Times New Roman" w:hAnsi="Times New Roman" w:cs="Times New Roman"/>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3"/>
        <w:gridCol w:w="1134"/>
        <w:gridCol w:w="993"/>
        <w:gridCol w:w="1134"/>
        <w:gridCol w:w="1134"/>
        <w:gridCol w:w="850"/>
        <w:gridCol w:w="709"/>
      </w:tblGrid>
      <w:tr w:rsidR="00EF67BF" w:rsidRPr="00B75F82" w:rsidTr="00987584">
        <w:trPr>
          <w:tblHeader/>
        </w:trPr>
        <w:tc>
          <w:tcPr>
            <w:tcW w:w="709" w:type="dxa"/>
            <w:tcBorders>
              <w:top w:val="single" w:sz="4" w:space="0" w:color="auto"/>
              <w:left w:val="single" w:sz="4" w:space="0" w:color="auto"/>
              <w:bottom w:val="single" w:sz="4" w:space="0" w:color="auto"/>
              <w:right w:val="single" w:sz="4" w:space="0" w:color="auto"/>
            </w:tcBorders>
            <w:hideMark/>
          </w:tcPr>
          <w:p w:rsidR="00EF67BF" w:rsidRPr="00B75F82" w:rsidRDefault="00EF67BF" w:rsidP="00EF67BF">
            <w:pPr>
              <w:spacing w:after="0" w:line="240" w:lineRule="auto"/>
              <w:jc w:val="both"/>
              <w:rPr>
                <w:rFonts w:ascii="Times New Roman" w:hAnsi="Times New Roman" w:cs="Times New Roman"/>
                <w:sz w:val="16"/>
                <w:szCs w:val="16"/>
              </w:rPr>
            </w:pPr>
            <w:r w:rsidRPr="00B75F82">
              <w:rPr>
                <w:rFonts w:ascii="Times New Roman" w:hAnsi="Times New Roman" w:cs="Times New Roman"/>
                <w:sz w:val="16"/>
                <w:szCs w:val="16"/>
              </w:rPr>
              <w:t>Код ГРБС</w:t>
            </w:r>
          </w:p>
        </w:tc>
        <w:tc>
          <w:tcPr>
            <w:tcW w:w="2693" w:type="dxa"/>
            <w:tcBorders>
              <w:top w:val="single" w:sz="4" w:space="0" w:color="auto"/>
              <w:left w:val="single" w:sz="4" w:space="0" w:color="auto"/>
              <w:bottom w:val="single" w:sz="4" w:space="0" w:color="auto"/>
              <w:right w:val="single" w:sz="4" w:space="0" w:color="auto"/>
            </w:tcBorders>
            <w:hideMark/>
          </w:tcPr>
          <w:p w:rsidR="00EF67BF" w:rsidRPr="00B75F82" w:rsidRDefault="00EF67BF" w:rsidP="00EF67BF">
            <w:pPr>
              <w:spacing w:after="0" w:line="240" w:lineRule="auto"/>
              <w:jc w:val="both"/>
              <w:rPr>
                <w:rFonts w:ascii="Times New Roman" w:hAnsi="Times New Roman" w:cs="Times New Roman"/>
                <w:sz w:val="16"/>
                <w:szCs w:val="16"/>
              </w:rPr>
            </w:pPr>
            <w:r w:rsidRPr="00B75F82">
              <w:rPr>
                <w:rFonts w:ascii="Times New Roman" w:hAnsi="Times New Roman" w:cs="Times New Roman"/>
                <w:sz w:val="16"/>
                <w:szCs w:val="16"/>
              </w:rPr>
              <w:t xml:space="preserve">Наименование </w:t>
            </w:r>
          </w:p>
        </w:tc>
        <w:tc>
          <w:tcPr>
            <w:tcW w:w="1134" w:type="dxa"/>
            <w:tcBorders>
              <w:top w:val="single" w:sz="4" w:space="0" w:color="auto"/>
              <w:left w:val="single" w:sz="4" w:space="0" w:color="auto"/>
              <w:bottom w:val="single" w:sz="4" w:space="0" w:color="auto"/>
              <w:right w:val="single" w:sz="4" w:space="0" w:color="auto"/>
            </w:tcBorders>
          </w:tcPr>
          <w:p w:rsidR="00EF67BF" w:rsidRPr="00B75F82" w:rsidRDefault="00EF67BF" w:rsidP="00EF67BF">
            <w:pPr>
              <w:spacing w:after="0" w:line="240" w:lineRule="auto"/>
              <w:ind w:left="-108" w:right="-108"/>
              <w:jc w:val="both"/>
              <w:rPr>
                <w:rFonts w:ascii="Times New Roman" w:hAnsi="Times New Roman" w:cs="Times New Roman"/>
                <w:sz w:val="16"/>
                <w:szCs w:val="16"/>
              </w:rPr>
            </w:pPr>
            <w:r w:rsidRPr="00B75F82">
              <w:rPr>
                <w:rFonts w:ascii="Times New Roman" w:hAnsi="Times New Roman" w:cs="Times New Roman"/>
                <w:sz w:val="16"/>
                <w:szCs w:val="16"/>
              </w:rPr>
              <w:t>Исполнение в 201</w:t>
            </w:r>
            <w:r>
              <w:rPr>
                <w:rFonts w:ascii="Times New Roman" w:hAnsi="Times New Roman" w:cs="Times New Roman"/>
                <w:sz w:val="16"/>
                <w:szCs w:val="16"/>
              </w:rPr>
              <w:t>5</w:t>
            </w:r>
            <w:r w:rsidRPr="00B75F82">
              <w:rPr>
                <w:rFonts w:ascii="Times New Roman" w:hAnsi="Times New Roman" w:cs="Times New Roman"/>
                <w:sz w:val="16"/>
                <w:szCs w:val="16"/>
              </w:rPr>
              <w:t xml:space="preserve"> году</w:t>
            </w:r>
          </w:p>
        </w:tc>
        <w:tc>
          <w:tcPr>
            <w:tcW w:w="993" w:type="dxa"/>
            <w:tcBorders>
              <w:top w:val="single" w:sz="4" w:space="0" w:color="auto"/>
              <w:left w:val="single" w:sz="4" w:space="0" w:color="auto"/>
              <w:bottom w:val="single" w:sz="4" w:space="0" w:color="auto"/>
              <w:right w:val="single" w:sz="4" w:space="0" w:color="auto"/>
            </w:tcBorders>
          </w:tcPr>
          <w:p w:rsidR="00EF67BF" w:rsidRPr="00B75F82" w:rsidRDefault="00EF67BF" w:rsidP="00EF67BF">
            <w:pPr>
              <w:spacing w:after="0" w:line="240" w:lineRule="auto"/>
              <w:ind w:right="-108"/>
              <w:jc w:val="both"/>
              <w:rPr>
                <w:rFonts w:ascii="Times New Roman" w:hAnsi="Times New Roman" w:cs="Times New Roman"/>
                <w:sz w:val="16"/>
                <w:szCs w:val="16"/>
              </w:rPr>
            </w:pPr>
            <w:r w:rsidRPr="00B75F82">
              <w:rPr>
                <w:rFonts w:ascii="Times New Roman" w:hAnsi="Times New Roman" w:cs="Times New Roman"/>
                <w:sz w:val="16"/>
                <w:szCs w:val="16"/>
              </w:rPr>
              <w:t>Утве</w:t>
            </w:r>
            <w:r>
              <w:rPr>
                <w:rFonts w:ascii="Times New Roman" w:hAnsi="Times New Roman" w:cs="Times New Roman"/>
                <w:sz w:val="16"/>
                <w:szCs w:val="16"/>
              </w:rPr>
              <w:t>р</w:t>
            </w:r>
            <w:r w:rsidRPr="00B75F82">
              <w:rPr>
                <w:rFonts w:ascii="Times New Roman" w:hAnsi="Times New Roman" w:cs="Times New Roman"/>
                <w:sz w:val="16"/>
                <w:szCs w:val="16"/>
              </w:rPr>
              <w:t>ждено на 201</w:t>
            </w:r>
            <w:r>
              <w:rPr>
                <w:rFonts w:ascii="Times New Roman" w:hAnsi="Times New Roman" w:cs="Times New Roman"/>
                <w:sz w:val="16"/>
                <w:szCs w:val="16"/>
              </w:rPr>
              <w:t>6</w:t>
            </w:r>
            <w:r w:rsidRPr="00B75F82">
              <w:rPr>
                <w:rFonts w:ascii="Times New Roman" w:hAnsi="Times New Roman" w:cs="Times New Roman"/>
                <w:sz w:val="16"/>
                <w:szCs w:val="16"/>
              </w:rPr>
              <w:t>год</w:t>
            </w:r>
          </w:p>
        </w:tc>
        <w:tc>
          <w:tcPr>
            <w:tcW w:w="1134" w:type="dxa"/>
            <w:tcBorders>
              <w:top w:val="single" w:sz="4" w:space="0" w:color="auto"/>
              <w:left w:val="single" w:sz="4" w:space="0" w:color="auto"/>
              <w:bottom w:val="single" w:sz="4" w:space="0" w:color="auto"/>
              <w:right w:val="single" w:sz="4" w:space="0" w:color="auto"/>
            </w:tcBorders>
            <w:hideMark/>
          </w:tcPr>
          <w:p w:rsidR="00EF67BF" w:rsidRPr="00B75F82" w:rsidRDefault="00EF67BF" w:rsidP="00EF67BF">
            <w:pPr>
              <w:spacing w:after="0" w:line="240" w:lineRule="auto"/>
              <w:ind w:right="-108"/>
              <w:jc w:val="both"/>
              <w:rPr>
                <w:rFonts w:ascii="Times New Roman" w:hAnsi="Times New Roman" w:cs="Times New Roman"/>
                <w:sz w:val="16"/>
                <w:szCs w:val="16"/>
              </w:rPr>
            </w:pPr>
            <w:r w:rsidRPr="00B75F82">
              <w:rPr>
                <w:rFonts w:ascii="Times New Roman" w:hAnsi="Times New Roman" w:cs="Times New Roman"/>
                <w:sz w:val="16"/>
                <w:szCs w:val="16"/>
              </w:rPr>
              <w:t>Уточненные планы на 201</w:t>
            </w:r>
            <w:r>
              <w:rPr>
                <w:rFonts w:ascii="Times New Roman" w:hAnsi="Times New Roman" w:cs="Times New Roman"/>
                <w:sz w:val="16"/>
                <w:szCs w:val="16"/>
              </w:rPr>
              <w:t>6</w:t>
            </w:r>
            <w:r w:rsidRPr="00B75F82">
              <w:rPr>
                <w:rFonts w:ascii="Times New Roman" w:hAnsi="Times New Roman" w:cs="Times New Roman"/>
                <w:sz w:val="16"/>
                <w:szCs w:val="16"/>
              </w:rPr>
              <w:t xml:space="preserve"> год </w:t>
            </w:r>
          </w:p>
        </w:tc>
        <w:tc>
          <w:tcPr>
            <w:tcW w:w="1134" w:type="dxa"/>
            <w:tcBorders>
              <w:top w:val="single" w:sz="4" w:space="0" w:color="auto"/>
              <w:left w:val="single" w:sz="4" w:space="0" w:color="auto"/>
              <w:bottom w:val="single" w:sz="4" w:space="0" w:color="auto"/>
              <w:right w:val="single" w:sz="4" w:space="0" w:color="auto"/>
            </w:tcBorders>
            <w:hideMark/>
          </w:tcPr>
          <w:p w:rsidR="00EF67BF" w:rsidRPr="00B75F82" w:rsidRDefault="00EF67BF" w:rsidP="00EF67BF">
            <w:pPr>
              <w:spacing w:after="0" w:line="240" w:lineRule="auto"/>
              <w:ind w:right="-108"/>
              <w:jc w:val="both"/>
              <w:rPr>
                <w:rFonts w:ascii="Times New Roman" w:hAnsi="Times New Roman" w:cs="Times New Roman"/>
                <w:sz w:val="16"/>
                <w:szCs w:val="16"/>
              </w:rPr>
            </w:pPr>
            <w:r w:rsidRPr="00B75F82">
              <w:rPr>
                <w:rFonts w:ascii="Times New Roman" w:hAnsi="Times New Roman" w:cs="Times New Roman"/>
                <w:sz w:val="16"/>
                <w:szCs w:val="16"/>
              </w:rPr>
              <w:t>Кассовое исполнение</w:t>
            </w:r>
          </w:p>
        </w:tc>
        <w:tc>
          <w:tcPr>
            <w:tcW w:w="850" w:type="dxa"/>
            <w:tcBorders>
              <w:top w:val="single" w:sz="4" w:space="0" w:color="auto"/>
              <w:left w:val="single" w:sz="4" w:space="0" w:color="auto"/>
              <w:bottom w:val="single" w:sz="4" w:space="0" w:color="auto"/>
              <w:right w:val="single" w:sz="4" w:space="0" w:color="auto"/>
            </w:tcBorders>
            <w:hideMark/>
          </w:tcPr>
          <w:p w:rsidR="00EF67BF" w:rsidRPr="00B75F82" w:rsidRDefault="00EF67BF" w:rsidP="00EF67BF">
            <w:pPr>
              <w:spacing w:after="0" w:line="240" w:lineRule="auto"/>
              <w:jc w:val="both"/>
              <w:rPr>
                <w:rFonts w:ascii="Times New Roman" w:hAnsi="Times New Roman" w:cs="Times New Roman"/>
                <w:sz w:val="16"/>
                <w:szCs w:val="16"/>
              </w:rPr>
            </w:pPr>
            <w:r w:rsidRPr="00B75F82">
              <w:rPr>
                <w:rFonts w:ascii="Times New Roman" w:hAnsi="Times New Roman" w:cs="Times New Roman"/>
                <w:sz w:val="16"/>
                <w:szCs w:val="16"/>
              </w:rPr>
              <w:t>% исполнения</w:t>
            </w:r>
          </w:p>
        </w:tc>
        <w:tc>
          <w:tcPr>
            <w:tcW w:w="709" w:type="dxa"/>
            <w:tcBorders>
              <w:top w:val="single" w:sz="4" w:space="0" w:color="auto"/>
              <w:left w:val="single" w:sz="4" w:space="0" w:color="auto"/>
              <w:bottom w:val="single" w:sz="4" w:space="0" w:color="auto"/>
              <w:right w:val="single" w:sz="4" w:space="0" w:color="auto"/>
            </w:tcBorders>
            <w:hideMark/>
          </w:tcPr>
          <w:p w:rsidR="00EF67BF" w:rsidRPr="00B75F82" w:rsidRDefault="00EF67BF" w:rsidP="00EF67BF">
            <w:pPr>
              <w:spacing w:after="0" w:line="240" w:lineRule="auto"/>
              <w:jc w:val="center"/>
              <w:rPr>
                <w:rFonts w:ascii="Times New Roman" w:hAnsi="Times New Roman" w:cs="Times New Roman"/>
                <w:sz w:val="16"/>
                <w:szCs w:val="16"/>
              </w:rPr>
            </w:pPr>
            <w:r w:rsidRPr="00B75F82">
              <w:rPr>
                <w:rFonts w:ascii="Times New Roman" w:hAnsi="Times New Roman" w:cs="Times New Roman"/>
                <w:sz w:val="16"/>
                <w:szCs w:val="16"/>
              </w:rPr>
              <w:t>Уд.вес, %</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706</w:t>
            </w:r>
          </w:p>
        </w:tc>
        <w:tc>
          <w:tcPr>
            <w:tcW w:w="2693"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sidRPr="006420B4">
              <w:rPr>
                <w:rFonts w:ascii="Times New Roman" w:hAnsi="Times New Roman" w:cs="Times New Roman"/>
                <w:sz w:val="20"/>
                <w:szCs w:val="20"/>
              </w:rPr>
              <w:t>Администрация 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451 585,359</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ind w:right="-108"/>
              <w:jc w:val="center"/>
              <w:rPr>
                <w:rFonts w:ascii="Times New Roman" w:hAnsi="Times New Roman" w:cs="Times New Roman"/>
                <w:sz w:val="16"/>
                <w:szCs w:val="16"/>
              </w:rPr>
            </w:pPr>
            <w:r>
              <w:rPr>
                <w:rFonts w:ascii="Times New Roman" w:hAnsi="Times New Roman" w:cs="Times New Roman"/>
                <w:sz w:val="16"/>
                <w:szCs w:val="16"/>
              </w:rPr>
              <w:t>511 226,170</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581 168,997</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895A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57</w:t>
            </w:r>
            <w:r w:rsidR="00895AEA">
              <w:rPr>
                <w:rFonts w:ascii="Times New Roman" w:hAnsi="Times New Roman" w:cs="Times New Roman"/>
                <w:sz w:val="16"/>
                <w:szCs w:val="16"/>
              </w:rPr>
              <w:t>3</w:t>
            </w:r>
            <w:r>
              <w:rPr>
                <w:rFonts w:ascii="Times New Roman" w:hAnsi="Times New Roman" w:cs="Times New Roman"/>
                <w:sz w:val="16"/>
                <w:szCs w:val="16"/>
              </w:rPr>
              <w:t>5</w:t>
            </w:r>
            <w:r w:rsidR="00895AEA">
              <w:rPr>
                <w:rFonts w:ascii="Times New Roman" w:hAnsi="Times New Roman" w:cs="Times New Roman"/>
                <w:sz w:val="16"/>
                <w:szCs w:val="16"/>
              </w:rPr>
              <w:t>32</w:t>
            </w:r>
            <w:r>
              <w:rPr>
                <w:rFonts w:ascii="Times New Roman" w:hAnsi="Times New Roman" w:cs="Times New Roman"/>
                <w:sz w:val="16"/>
                <w:szCs w:val="16"/>
              </w:rPr>
              <w:t>,</w:t>
            </w:r>
            <w:r w:rsidR="00895AEA">
              <w:rPr>
                <w:rFonts w:ascii="Times New Roman" w:hAnsi="Times New Roman" w:cs="Times New Roman"/>
                <w:sz w:val="16"/>
                <w:szCs w:val="16"/>
              </w:rPr>
              <w:t>203</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895A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r w:rsidR="00895AEA">
              <w:rPr>
                <w:rFonts w:ascii="Times New Roman" w:hAnsi="Times New Roman" w:cs="Times New Roman"/>
                <w:sz w:val="16"/>
                <w:szCs w:val="16"/>
              </w:rPr>
              <w:t>8</w:t>
            </w:r>
            <w:r>
              <w:rPr>
                <w:rFonts w:ascii="Times New Roman" w:hAnsi="Times New Roman" w:cs="Times New Roman"/>
                <w:sz w:val="16"/>
                <w:szCs w:val="16"/>
              </w:rPr>
              <w:t>,</w:t>
            </w:r>
            <w:r w:rsidR="00895AEA">
              <w:rPr>
                <w:rFonts w:ascii="Times New Roman" w:hAnsi="Times New Roman" w:cs="Times New Roman"/>
                <w:sz w:val="16"/>
                <w:szCs w:val="16"/>
              </w:rPr>
              <w:t>69</w:t>
            </w:r>
          </w:p>
        </w:tc>
        <w:tc>
          <w:tcPr>
            <w:tcW w:w="709" w:type="dxa"/>
            <w:tcBorders>
              <w:top w:val="single" w:sz="4" w:space="0" w:color="auto"/>
              <w:left w:val="single" w:sz="4" w:space="0" w:color="auto"/>
              <w:bottom w:val="single" w:sz="4" w:space="0" w:color="auto"/>
              <w:right w:val="single" w:sz="4" w:space="0" w:color="auto"/>
            </w:tcBorders>
            <w:hideMark/>
          </w:tcPr>
          <w:p w:rsidR="00EF67BF" w:rsidRPr="00B01A32" w:rsidRDefault="00EF67BF" w:rsidP="00987584">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2</w:t>
            </w:r>
            <w:r>
              <w:rPr>
                <w:rFonts w:ascii="Times New Roman" w:hAnsi="Times New Roman" w:cs="Times New Roman"/>
                <w:sz w:val="16"/>
                <w:szCs w:val="16"/>
              </w:rPr>
              <w:t>5</w:t>
            </w:r>
            <w:r w:rsidRPr="00B01A32">
              <w:rPr>
                <w:rFonts w:ascii="Times New Roman" w:hAnsi="Times New Roman" w:cs="Times New Roman"/>
                <w:sz w:val="16"/>
                <w:szCs w:val="16"/>
              </w:rPr>
              <w:t>,</w:t>
            </w:r>
            <w:r w:rsidR="001374ED">
              <w:rPr>
                <w:rFonts w:ascii="Times New Roman" w:hAnsi="Times New Roman" w:cs="Times New Roman"/>
                <w:sz w:val="16"/>
                <w:szCs w:val="16"/>
              </w:rPr>
              <w:t>0</w:t>
            </w:r>
            <w:r w:rsidR="00987584">
              <w:rPr>
                <w:rFonts w:ascii="Times New Roman" w:hAnsi="Times New Roman" w:cs="Times New Roman"/>
                <w:sz w:val="16"/>
                <w:szCs w:val="16"/>
              </w:rPr>
              <w:t>3</w:t>
            </w:r>
          </w:p>
        </w:tc>
      </w:tr>
      <w:tr w:rsidR="00EF67BF" w:rsidRPr="009C116B" w:rsidTr="00EF67BF">
        <w:trPr>
          <w:trHeight w:val="983"/>
        </w:trPr>
        <w:tc>
          <w:tcPr>
            <w:tcW w:w="709"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730</w:t>
            </w:r>
          </w:p>
        </w:tc>
        <w:tc>
          <w:tcPr>
            <w:tcW w:w="2693"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sidRPr="006420B4">
              <w:rPr>
                <w:rFonts w:ascii="Times New Roman" w:hAnsi="Times New Roman" w:cs="Times New Roman"/>
                <w:sz w:val="20"/>
                <w:szCs w:val="20"/>
              </w:rPr>
              <w:t>Совет городского округа город Нефтекамск Республики Башкортостан</w:t>
            </w:r>
            <w:r>
              <w:rPr>
                <w:rFonts w:ascii="Times New Roman" w:hAnsi="Times New Roman" w:cs="Times New Roman"/>
                <w:sz w:val="16"/>
                <w:szCs w:val="16"/>
              </w:rPr>
              <w:t>3492,590+ 273,464+ 41,830+ 432,718</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3 564,356</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3382,30</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4443,325</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4 240,602</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95,4</w:t>
            </w:r>
          </w:p>
        </w:tc>
        <w:tc>
          <w:tcPr>
            <w:tcW w:w="709" w:type="dxa"/>
            <w:tcBorders>
              <w:top w:val="single" w:sz="4" w:space="0" w:color="auto"/>
              <w:left w:val="single" w:sz="4" w:space="0" w:color="auto"/>
              <w:bottom w:val="single" w:sz="4" w:space="0" w:color="auto"/>
              <w:right w:val="single" w:sz="4" w:space="0" w:color="auto"/>
            </w:tcBorders>
            <w:hideMark/>
          </w:tcPr>
          <w:p w:rsidR="00EF67BF" w:rsidRPr="00B01A32" w:rsidRDefault="00EF67BF" w:rsidP="00EF67BF">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0,1</w:t>
            </w:r>
            <w:r>
              <w:rPr>
                <w:rFonts w:ascii="Times New Roman" w:hAnsi="Times New Roman" w:cs="Times New Roman"/>
                <w:sz w:val="16"/>
                <w:szCs w:val="16"/>
              </w:rPr>
              <w:t>9</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705/ 0103</w:t>
            </w:r>
          </w:p>
        </w:tc>
        <w:tc>
          <w:tcPr>
            <w:tcW w:w="2693"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МКУ </w:t>
            </w:r>
            <w:r w:rsidRPr="006420B4">
              <w:rPr>
                <w:rFonts w:ascii="Times New Roman" w:hAnsi="Times New Roman" w:cs="Times New Roman"/>
                <w:sz w:val="20"/>
                <w:szCs w:val="20"/>
              </w:rPr>
              <w:t>Контрольно-счетная палата 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2 820,898</w:t>
            </w:r>
          </w:p>
          <w:p w:rsidR="00EF67BF" w:rsidRPr="00AC6D3A" w:rsidRDefault="00EF67BF" w:rsidP="00EF67BF">
            <w:pPr>
              <w:spacing w:after="0" w:line="240" w:lineRule="auto"/>
              <w:jc w:val="center"/>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2468,500</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3270,598</w:t>
            </w:r>
          </w:p>
        </w:tc>
        <w:tc>
          <w:tcPr>
            <w:tcW w:w="1134" w:type="dxa"/>
            <w:tcBorders>
              <w:top w:val="single" w:sz="4" w:space="0" w:color="auto"/>
              <w:left w:val="single" w:sz="4" w:space="0" w:color="auto"/>
              <w:bottom w:val="single" w:sz="4" w:space="0" w:color="auto"/>
              <w:right w:val="single" w:sz="4" w:space="0" w:color="auto"/>
            </w:tcBorders>
          </w:tcPr>
          <w:p w:rsidR="00EF67BF" w:rsidRPr="00AC6D3A"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3199,987</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97,84</w:t>
            </w:r>
          </w:p>
        </w:tc>
        <w:tc>
          <w:tcPr>
            <w:tcW w:w="709" w:type="dxa"/>
            <w:tcBorders>
              <w:top w:val="single" w:sz="4" w:space="0" w:color="auto"/>
              <w:left w:val="single" w:sz="4" w:space="0" w:color="auto"/>
              <w:bottom w:val="single" w:sz="4" w:space="0" w:color="auto"/>
              <w:right w:val="single" w:sz="4" w:space="0" w:color="auto"/>
            </w:tcBorders>
            <w:hideMark/>
          </w:tcPr>
          <w:p w:rsidR="00EF67BF" w:rsidRPr="00B01A32" w:rsidRDefault="00EF67BF" w:rsidP="00EF67BF">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0,14</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792/ 0104</w:t>
            </w:r>
          </w:p>
        </w:tc>
        <w:tc>
          <w:tcPr>
            <w:tcW w:w="2693"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sidRPr="006420B4">
              <w:rPr>
                <w:rFonts w:ascii="Times New Roman" w:hAnsi="Times New Roman" w:cs="Times New Roman"/>
                <w:sz w:val="20"/>
                <w:szCs w:val="20"/>
              </w:rPr>
              <w:t>Финансовое управление администрации 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130FF7" w:rsidRDefault="00EF67BF" w:rsidP="00EF67B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10 488,019</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8908,600</w:t>
            </w:r>
          </w:p>
        </w:tc>
        <w:tc>
          <w:tcPr>
            <w:tcW w:w="1134" w:type="dxa"/>
            <w:tcBorders>
              <w:top w:val="single" w:sz="4" w:space="0" w:color="auto"/>
              <w:left w:val="single" w:sz="4" w:space="0" w:color="auto"/>
              <w:bottom w:val="single" w:sz="4" w:space="0" w:color="auto"/>
              <w:right w:val="single" w:sz="4" w:space="0" w:color="auto"/>
            </w:tcBorders>
          </w:tcPr>
          <w:p w:rsidR="00EF67BF" w:rsidRPr="001F5DF1" w:rsidRDefault="00EF67BF" w:rsidP="00EF67BF">
            <w:pPr>
              <w:spacing w:after="0" w:line="240" w:lineRule="auto"/>
              <w:jc w:val="center"/>
              <w:rPr>
                <w:rFonts w:ascii="Times New Roman" w:hAnsi="Times New Roman" w:cs="Times New Roman"/>
                <w:sz w:val="16"/>
                <w:szCs w:val="16"/>
              </w:rPr>
            </w:pPr>
            <w:r w:rsidRPr="001F5DF1">
              <w:rPr>
                <w:rFonts w:ascii="Times New Roman" w:hAnsi="Times New Roman" w:cs="Times New Roman"/>
                <w:sz w:val="16"/>
                <w:szCs w:val="16"/>
              </w:rPr>
              <w:t>12042,756</w:t>
            </w:r>
          </w:p>
        </w:tc>
        <w:tc>
          <w:tcPr>
            <w:tcW w:w="1134" w:type="dxa"/>
            <w:tcBorders>
              <w:top w:val="single" w:sz="4" w:space="0" w:color="auto"/>
              <w:left w:val="single" w:sz="4" w:space="0" w:color="auto"/>
              <w:bottom w:val="single" w:sz="4" w:space="0" w:color="auto"/>
              <w:right w:val="single" w:sz="4" w:space="0" w:color="auto"/>
            </w:tcBorders>
          </w:tcPr>
          <w:p w:rsidR="00EF67BF" w:rsidRPr="00130FF7" w:rsidRDefault="00EF67BF" w:rsidP="00EF67B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12013,211</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99,8</w:t>
            </w:r>
          </w:p>
        </w:tc>
        <w:tc>
          <w:tcPr>
            <w:tcW w:w="709" w:type="dxa"/>
            <w:tcBorders>
              <w:top w:val="single" w:sz="4" w:space="0" w:color="auto"/>
              <w:left w:val="single" w:sz="4" w:space="0" w:color="auto"/>
              <w:bottom w:val="single" w:sz="4" w:space="0" w:color="auto"/>
              <w:right w:val="single" w:sz="4" w:space="0" w:color="auto"/>
            </w:tcBorders>
            <w:hideMark/>
          </w:tcPr>
          <w:p w:rsidR="00EF67BF" w:rsidRPr="00B01A32" w:rsidRDefault="00EF67BF" w:rsidP="00EF67BF">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0,5</w:t>
            </w:r>
            <w:r>
              <w:rPr>
                <w:rFonts w:ascii="Times New Roman" w:hAnsi="Times New Roman" w:cs="Times New Roman"/>
                <w:sz w:val="16"/>
                <w:szCs w:val="16"/>
              </w:rPr>
              <w:t>2</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hideMark/>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775</w:t>
            </w:r>
          </w:p>
        </w:tc>
        <w:tc>
          <w:tcPr>
            <w:tcW w:w="2693" w:type="dxa"/>
            <w:tcBorders>
              <w:top w:val="single" w:sz="4" w:space="0" w:color="auto"/>
              <w:left w:val="single" w:sz="4" w:space="0" w:color="auto"/>
              <w:bottom w:val="single" w:sz="4" w:space="0" w:color="auto"/>
              <w:right w:val="single" w:sz="4" w:space="0" w:color="auto"/>
            </w:tcBorders>
            <w:hideMark/>
          </w:tcPr>
          <w:p w:rsidR="00EF67BF"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МКУ «</w:t>
            </w:r>
            <w:r w:rsidRPr="006420B4">
              <w:rPr>
                <w:rFonts w:ascii="Times New Roman" w:hAnsi="Times New Roman" w:cs="Times New Roman"/>
                <w:sz w:val="20"/>
                <w:szCs w:val="20"/>
              </w:rPr>
              <w:t>Управление образования администрации городского округа город Нефтекамск Республики Башкортостан</w:t>
            </w:r>
          </w:p>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16"/>
                <w:szCs w:val="16"/>
              </w:rPr>
              <w:t>578113,271+ 777516,0+ 37 115,849+ 60 368,895+ 8618,356+ 32602,1</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ind w:right="-108"/>
              <w:jc w:val="center"/>
              <w:rPr>
                <w:rFonts w:ascii="Times New Roman" w:hAnsi="Times New Roman" w:cs="Times New Roman"/>
                <w:sz w:val="16"/>
                <w:szCs w:val="16"/>
              </w:rPr>
            </w:pPr>
            <w:r>
              <w:rPr>
                <w:rFonts w:ascii="Times New Roman" w:hAnsi="Times New Roman" w:cs="Times New Roman"/>
                <w:sz w:val="16"/>
                <w:szCs w:val="16"/>
              </w:rPr>
              <w:t>1 435624,871</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ind w:right="-108"/>
              <w:jc w:val="center"/>
              <w:rPr>
                <w:rFonts w:ascii="Times New Roman" w:hAnsi="Times New Roman" w:cs="Times New Roman"/>
                <w:sz w:val="16"/>
                <w:szCs w:val="16"/>
              </w:rPr>
            </w:pPr>
            <w:r>
              <w:rPr>
                <w:rFonts w:ascii="Times New Roman" w:hAnsi="Times New Roman" w:cs="Times New Roman"/>
                <w:sz w:val="16"/>
                <w:szCs w:val="16"/>
              </w:rPr>
              <w:t>1457628,9</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ind w:right="-108"/>
              <w:jc w:val="center"/>
              <w:rPr>
                <w:rFonts w:ascii="Times New Roman" w:hAnsi="Times New Roman" w:cs="Times New Roman"/>
                <w:sz w:val="16"/>
                <w:szCs w:val="16"/>
              </w:rPr>
            </w:pPr>
            <w:r>
              <w:rPr>
                <w:rFonts w:ascii="Times New Roman" w:hAnsi="Times New Roman" w:cs="Times New Roman"/>
                <w:sz w:val="16"/>
                <w:szCs w:val="16"/>
              </w:rPr>
              <w:t>1522892,437</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ind w:right="-108"/>
              <w:jc w:val="center"/>
              <w:rPr>
                <w:rFonts w:ascii="Times New Roman" w:hAnsi="Times New Roman" w:cs="Times New Roman"/>
                <w:sz w:val="16"/>
                <w:szCs w:val="16"/>
              </w:rPr>
            </w:pPr>
            <w:r>
              <w:rPr>
                <w:rFonts w:ascii="Times New Roman" w:hAnsi="Times New Roman" w:cs="Times New Roman"/>
                <w:sz w:val="16"/>
                <w:szCs w:val="16"/>
              </w:rPr>
              <w:t>1494334,471</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98,1</w:t>
            </w:r>
          </w:p>
        </w:tc>
        <w:tc>
          <w:tcPr>
            <w:tcW w:w="709" w:type="dxa"/>
            <w:tcBorders>
              <w:top w:val="single" w:sz="4" w:space="0" w:color="auto"/>
              <w:left w:val="single" w:sz="4" w:space="0" w:color="auto"/>
              <w:bottom w:val="single" w:sz="4" w:space="0" w:color="auto"/>
              <w:right w:val="single" w:sz="4" w:space="0" w:color="auto"/>
            </w:tcBorders>
            <w:hideMark/>
          </w:tcPr>
          <w:p w:rsidR="00EF67BF" w:rsidRPr="00B01A32" w:rsidRDefault="00EF67BF" w:rsidP="00EF67BF">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6</w:t>
            </w:r>
            <w:r>
              <w:rPr>
                <w:rFonts w:ascii="Times New Roman" w:hAnsi="Times New Roman" w:cs="Times New Roman"/>
                <w:sz w:val="16"/>
                <w:szCs w:val="16"/>
              </w:rPr>
              <w:t>5</w:t>
            </w:r>
            <w:r w:rsidRPr="00B01A32">
              <w:rPr>
                <w:rFonts w:ascii="Times New Roman" w:hAnsi="Times New Roman" w:cs="Times New Roman"/>
                <w:sz w:val="16"/>
                <w:szCs w:val="16"/>
              </w:rPr>
              <w:t>,</w:t>
            </w:r>
            <w:r>
              <w:rPr>
                <w:rFonts w:ascii="Times New Roman" w:hAnsi="Times New Roman" w:cs="Times New Roman"/>
                <w:sz w:val="16"/>
                <w:szCs w:val="16"/>
              </w:rPr>
              <w:t>2</w:t>
            </w:r>
            <w:r w:rsidR="00987584">
              <w:rPr>
                <w:rFonts w:ascii="Times New Roman" w:hAnsi="Times New Roman" w:cs="Times New Roman"/>
                <w:sz w:val="16"/>
                <w:szCs w:val="16"/>
              </w:rPr>
              <w:t>1</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756</w:t>
            </w:r>
          </w:p>
        </w:tc>
        <w:tc>
          <w:tcPr>
            <w:tcW w:w="2693" w:type="dxa"/>
            <w:tcBorders>
              <w:top w:val="single" w:sz="4" w:space="0" w:color="auto"/>
              <w:left w:val="single" w:sz="4" w:space="0" w:color="auto"/>
              <w:bottom w:val="single" w:sz="4" w:space="0" w:color="auto"/>
              <w:right w:val="single" w:sz="4" w:space="0" w:color="auto"/>
            </w:tcBorders>
          </w:tcPr>
          <w:p w:rsidR="00EF67BF"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МКУ «Управление культуры городского округа </w:t>
            </w:r>
            <w:r w:rsidRPr="00DF3F49">
              <w:rPr>
                <w:rFonts w:ascii="Times New Roman" w:hAnsi="Times New Roman" w:cs="Times New Roman"/>
                <w:sz w:val="20"/>
                <w:szCs w:val="20"/>
              </w:rPr>
              <w:t>город Нефтекамск Республики Башкортостан</w:t>
            </w:r>
            <w:r>
              <w:rPr>
                <w:rFonts w:ascii="Times New Roman" w:hAnsi="Times New Roman" w:cs="Times New Roman"/>
                <w:sz w:val="16"/>
                <w:szCs w:val="16"/>
              </w:rPr>
              <w:t>60987,975+ 62376,440+ 5071,883</w:t>
            </w:r>
          </w:p>
          <w:p w:rsidR="00EF67BF" w:rsidRPr="006420B4" w:rsidRDefault="00EF67BF" w:rsidP="00EF67BF">
            <w:pPr>
              <w:spacing w:after="0" w:line="240" w:lineRule="auto"/>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121 659,315</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104 338,90</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130 960,607</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128 436,298</w:t>
            </w:r>
          </w:p>
        </w:tc>
        <w:tc>
          <w:tcPr>
            <w:tcW w:w="850" w:type="dxa"/>
            <w:tcBorders>
              <w:top w:val="single" w:sz="4" w:space="0" w:color="auto"/>
              <w:left w:val="single" w:sz="4" w:space="0" w:color="auto"/>
              <w:bottom w:val="single" w:sz="4" w:space="0" w:color="auto"/>
              <w:right w:val="single" w:sz="4" w:space="0" w:color="auto"/>
            </w:tcBorders>
            <w:hideMark/>
          </w:tcPr>
          <w:p w:rsidR="00EF67BF" w:rsidRPr="00750E1C" w:rsidRDefault="00EF67BF" w:rsidP="00EF67BF">
            <w:pPr>
              <w:spacing w:after="0" w:line="240" w:lineRule="auto"/>
              <w:jc w:val="center"/>
              <w:rPr>
                <w:rFonts w:ascii="Times New Roman" w:hAnsi="Times New Roman" w:cs="Times New Roman"/>
                <w:sz w:val="16"/>
                <w:szCs w:val="16"/>
              </w:rPr>
            </w:pPr>
            <w:r w:rsidRPr="00750E1C">
              <w:rPr>
                <w:rFonts w:ascii="Times New Roman" w:hAnsi="Times New Roman" w:cs="Times New Roman"/>
                <w:sz w:val="16"/>
                <w:szCs w:val="16"/>
              </w:rPr>
              <w:t>9</w:t>
            </w:r>
            <w:r>
              <w:rPr>
                <w:rFonts w:ascii="Times New Roman" w:hAnsi="Times New Roman" w:cs="Times New Roman"/>
                <w:sz w:val="16"/>
                <w:szCs w:val="16"/>
              </w:rPr>
              <w:t>8</w:t>
            </w:r>
            <w:r w:rsidRPr="00750E1C">
              <w:rPr>
                <w:rFonts w:ascii="Times New Roman" w:hAnsi="Times New Roman" w:cs="Times New Roman"/>
                <w:sz w:val="16"/>
                <w:szCs w:val="16"/>
              </w:rPr>
              <w:t>,</w:t>
            </w:r>
            <w:r>
              <w:rPr>
                <w:rFonts w:ascii="Times New Roman" w:hAnsi="Times New Roman" w:cs="Times New Roman"/>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rsidR="00EF67BF" w:rsidRPr="00B01A32" w:rsidRDefault="00EF67BF" w:rsidP="00987584">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5,</w:t>
            </w:r>
            <w:r w:rsidR="00987584">
              <w:rPr>
                <w:rFonts w:ascii="Times New Roman" w:hAnsi="Times New Roman" w:cs="Times New Roman"/>
                <w:sz w:val="16"/>
                <w:szCs w:val="16"/>
              </w:rPr>
              <w:t>60</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706</w:t>
            </w:r>
          </w:p>
        </w:tc>
        <w:tc>
          <w:tcPr>
            <w:tcW w:w="2693"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МБУ «Управление гражданской защиты </w:t>
            </w:r>
            <w:r w:rsidRPr="00DF3F49">
              <w:rPr>
                <w:rFonts w:ascii="Times New Roman" w:hAnsi="Times New Roman" w:cs="Times New Roman"/>
                <w:sz w:val="20"/>
                <w:szCs w:val="20"/>
              </w:rPr>
              <w:t>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8 767,277</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16 871,0</w:t>
            </w:r>
          </w:p>
        </w:tc>
        <w:tc>
          <w:tcPr>
            <w:tcW w:w="1134" w:type="dxa"/>
            <w:tcBorders>
              <w:top w:val="single" w:sz="4" w:space="0" w:color="auto"/>
              <w:left w:val="single" w:sz="4" w:space="0" w:color="auto"/>
              <w:bottom w:val="single" w:sz="4" w:space="0" w:color="auto"/>
              <w:right w:val="single" w:sz="4" w:space="0" w:color="auto"/>
            </w:tcBorders>
          </w:tcPr>
          <w:p w:rsidR="00EF67BF" w:rsidRPr="006C32AA" w:rsidRDefault="00EF67BF" w:rsidP="00EF67BF">
            <w:pPr>
              <w:spacing w:after="0" w:line="240" w:lineRule="auto"/>
              <w:jc w:val="center"/>
              <w:rPr>
                <w:rFonts w:ascii="Times New Roman" w:hAnsi="Times New Roman" w:cs="Times New Roman"/>
                <w:b/>
                <w:sz w:val="16"/>
                <w:szCs w:val="16"/>
              </w:rPr>
            </w:pPr>
            <w:r w:rsidRPr="006C32AA">
              <w:rPr>
                <w:rFonts w:ascii="Times New Roman" w:hAnsi="Times New Roman" w:cs="Times New Roman"/>
                <w:b/>
                <w:sz w:val="16"/>
                <w:szCs w:val="16"/>
              </w:rPr>
              <w:t>15 130,940</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10 345,719</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987584"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68,37</w:t>
            </w:r>
          </w:p>
        </w:tc>
        <w:tc>
          <w:tcPr>
            <w:tcW w:w="709" w:type="dxa"/>
            <w:tcBorders>
              <w:top w:val="single" w:sz="4" w:space="0" w:color="auto"/>
              <w:left w:val="single" w:sz="4" w:space="0" w:color="auto"/>
              <w:bottom w:val="single" w:sz="4" w:space="0" w:color="auto"/>
              <w:right w:val="single" w:sz="4" w:space="0" w:color="auto"/>
            </w:tcBorders>
          </w:tcPr>
          <w:p w:rsidR="00EF67BF" w:rsidRPr="00B01A32" w:rsidRDefault="00EF67BF" w:rsidP="00987584">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0,4</w:t>
            </w:r>
            <w:r w:rsidR="00987584">
              <w:rPr>
                <w:rFonts w:ascii="Times New Roman" w:hAnsi="Times New Roman" w:cs="Times New Roman"/>
                <w:sz w:val="16"/>
                <w:szCs w:val="16"/>
              </w:rPr>
              <w:t>5</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706./0702</w:t>
            </w:r>
          </w:p>
        </w:tc>
        <w:tc>
          <w:tcPr>
            <w:tcW w:w="2693"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МБУ Комитет по физической культуре, спорту и туризму</w:t>
            </w:r>
            <w:r w:rsidRPr="00DF3F49">
              <w:rPr>
                <w:rFonts w:ascii="Times New Roman" w:hAnsi="Times New Roman" w:cs="Times New Roman"/>
                <w:sz w:val="20"/>
                <w:szCs w:val="20"/>
              </w:rPr>
              <w:t>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30878,647</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32 930,900</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36 050,353</w:t>
            </w:r>
          </w:p>
        </w:tc>
        <w:tc>
          <w:tcPr>
            <w:tcW w:w="1134" w:type="dxa"/>
            <w:tcBorders>
              <w:top w:val="single" w:sz="4" w:space="0" w:color="auto"/>
              <w:left w:val="single" w:sz="4" w:space="0" w:color="auto"/>
              <w:bottom w:val="single" w:sz="4" w:space="0" w:color="auto"/>
              <w:right w:val="single" w:sz="4" w:space="0" w:color="auto"/>
            </w:tcBorders>
          </w:tcPr>
          <w:p w:rsidR="00EF67BF" w:rsidRPr="00363DF1"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34 364,13</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95,3</w:t>
            </w:r>
          </w:p>
        </w:tc>
        <w:tc>
          <w:tcPr>
            <w:tcW w:w="709" w:type="dxa"/>
            <w:tcBorders>
              <w:top w:val="single" w:sz="4" w:space="0" w:color="auto"/>
              <w:left w:val="single" w:sz="4" w:space="0" w:color="auto"/>
              <w:bottom w:val="single" w:sz="4" w:space="0" w:color="auto"/>
              <w:right w:val="single" w:sz="4" w:space="0" w:color="auto"/>
            </w:tcBorders>
          </w:tcPr>
          <w:p w:rsidR="00EF67BF" w:rsidRPr="00B01A32" w:rsidRDefault="00EF67BF" w:rsidP="00987584">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1,</w:t>
            </w:r>
            <w:r w:rsidR="00987584">
              <w:rPr>
                <w:rFonts w:ascii="Times New Roman" w:hAnsi="Times New Roman" w:cs="Times New Roman"/>
                <w:sz w:val="16"/>
                <w:szCs w:val="16"/>
              </w:rPr>
              <w:t>50</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706/ 0707</w:t>
            </w:r>
          </w:p>
        </w:tc>
        <w:tc>
          <w:tcPr>
            <w:tcW w:w="2693"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МБУ Комитет по делам молодежи </w:t>
            </w:r>
            <w:r w:rsidRPr="00DF3F49">
              <w:rPr>
                <w:rFonts w:ascii="Times New Roman" w:hAnsi="Times New Roman" w:cs="Times New Roman"/>
                <w:sz w:val="20"/>
                <w:szCs w:val="20"/>
              </w:rPr>
              <w:t>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sidRPr="00750E1C">
              <w:rPr>
                <w:rFonts w:ascii="Times New Roman" w:hAnsi="Times New Roman" w:cs="Times New Roman"/>
                <w:sz w:val="16"/>
                <w:szCs w:val="16"/>
              </w:rPr>
              <w:t>15 519,016</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15 188,200 </w:t>
            </w:r>
          </w:p>
        </w:tc>
        <w:tc>
          <w:tcPr>
            <w:tcW w:w="1134"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15 989,336 </w:t>
            </w:r>
          </w:p>
        </w:tc>
        <w:tc>
          <w:tcPr>
            <w:tcW w:w="1134"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15 695,223</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98758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r w:rsidR="00987584">
              <w:rPr>
                <w:rFonts w:ascii="Times New Roman" w:hAnsi="Times New Roman" w:cs="Times New Roman"/>
                <w:sz w:val="16"/>
                <w:szCs w:val="16"/>
              </w:rPr>
              <w:t>8</w:t>
            </w:r>
            <w:r>
              <w:rPr>
                <w:rFonts w:ascii="Times New Roman" w:hAnsi="Times New Roman" w:cs="Times New Roman"/>
                <w:sz w:val="16"/>
                <w:szCs w:val="16"/>
              </w:rPr>
              <w:t>,</w:t>
            </w:r>
            <w:r w:rsidR="00987584">
              <w:rPr>
                <w:rFonts w:ascii="Times New Roman" w:hAnsi="Times New Roman" w:cs="Times New Roman"/>
                <w:sz w:val="16"/>
                <w:szCs w:val="16"/>
              </w:rPr>
              <w:t>16</w:t>
            </w:r>
          </w:p>
        </w:tc>
        <w:tc>
          <w:tcPr>
            <w:tcW w:w="709" w:type="dxa"/>
            <w:tcBorders>
              <w:top w:val="single" w:sz="4" w:space="0" w:color="auto"/>
              <w:left w:val="single" w:sz="4" w:space="0" w:color="auto"/>
              <w:bottom w:val="single" w:sz="4" w:space="0" w:color="auto"/>
              <w:right w:val="single" w:sz="4" w:space="0" w:color="auto"/>
            </w:tcBorders>
          </w:tcPr>
          <w:p w:rsidR="00EF67BF" w:rsidRPr="00B01A32" w:rsidRDefault="00EF67BF" w:rsidP="00987584">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w:t>
            </w:r>
            <w:r w:rsidR="00987584">
              <w:rPr>
                <w:rFonts w:ascii="Times New Roman" w:hAnsi="Times New Roman" w:cs="Times New Roman"/>
                <w:sz w:val="16"/>
                <w:szCs w:val="16"/>
              </w:rPr>
              <w:t>68</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706/ 1003</w:t>
            </w:r>
          </w:p>
        </w:tc>
        <w:tc>
          <w:tcPr>
            <w:tcW w:w="2693"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МБУ Управление архитектуры и градостроительства </w:t>
            </w:r>
            <w:r w:rsidRPr="00DF3F49">
              <w:rPr>
                <w:rFonts w:ascii="Times New Roman" w:hAnsi="Times New Roman" w:cs="Times New Roman"/>
                <w:sz w:val="20"/>
                <w:szCs w:val="20"/>
              </w:rPr>
              <w:t>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B01A32" w:rsidRDefault="00EF67BF" w:rsidP="00EF67BF">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3 368,657</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3500,0</w:t>
            </w:r>
          </w:p>
        </w:tc>
        <w:tc>
          <w:tcPr>
            <w:tcW w:w="1134" w:type="dxa"/>
            <w:tcBorders>
              <w:top w:val="single" w:sz="4" w:space="0" w:color="auto"/>
              <w:left w:val="single" w:sz="4" w:space="0" w:color="auto"/>
              <w:bottom w:val="single" w:sz="4" w:space="0" w:color="auto"/>
              <w:right w:val="single" w:sz="4" w:space="0" w:color="auto"/>
            </w:tcBorders>
          </w:tcPr>
          <w:p w:rsidR="00EF67BF" w:rsidRPr="006C32AA" w:rsidRDefault="00EF67BF" w:rsidP="00EF67BF">
            <w:pPr>
              <w:spacing w:after="0" w:line="240" w:lineRule="auto"/>
              <w:jc w:val="center"/>
              <w:rPr>
                <w:rFonts w:ascii="Times New Roman" w:hAnsi="Times New Roman" w:cs="Times New Roman"/>
                <w:b/>
                <w:sz w:val="16"/>
                <w:szCs w:val="16"/>
              </w:rPr>
            </w:pPr>
            <w:r w:rsidRPr="006C32AA">
              <w:rPr>
                <w:rFonts w:ascii="Times New Roman" w:hAnsi="Times New Roman" w:cs="Times New Roman"/>
                <w:b/>
                <w:sz w:val="16"/>
                <w:szCs w:val="16"/>
              </w:rPr>
              <w:t>38 997,230</w:t>
            </w:r>
          </w:p>
        </w:tc>
        <w:tc>
          <w:tcPr>
            <w:tcW w:w="1134" w:type="dxa"/>
            <w:tcBorders>
              <w:top w:val="single" w:sz="4" w:space="0" w:color="auto"/>
              <w:left w:val="single" w:sz="4" w:space="0" w:color="auto"/>
              <w:bottom w:val="single" w:sz="4" w:space="0" w:color="auto"/>
              <w:right w:val="single" w:sz="4" w:space="0" w:color="auto"/>
            </w:tcBorders>
          </w:tcPr>
          <w:p w:rsidR="00EF67BF" w:rsidRPr="00B01A32"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10712,632</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27,5</w:t>
            </w:r>
          </w:p>
        </w:tc>
        <w:tc>
          <w:tcPr>
            <w:tcW w:w="709" w:type="dxa"/>
            <w:tcBorders>
              <w:top w:val="single" w:sz="4" w:space="0" w:color="auto"/>
              <w:left w:val="single" w:sz="4" w:space="0" w:color="auto"/>
              <w:bottom w:val="single" w:sz="4" w:space="0" w:color="auto"/>
              <w:right w:val="single" w:sz="4" w:space="0" w:color="auto"/>
            </w:tcBorders>
          </w:tcPr>
          <w:p w:rsidR="00EF67BF" w:rsidRPr="00B01A32" w:rsidRDefault="00EF67BF" w:rsidP="001374ED">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w:t>
            </w:r>
            <w:r w:rsidR="001374ED">
              <w:rPr>
                <w:rFonts w:ascii="Times New Roman" w:hAnsi="Times New Roman" w:cs="Times New Roman"/>
                <w:sz w:val="16"/>
                <w:szCs w:val="16"/>
              </w:rPr>
              <w:t>4</w:t>
            </w:r>
            <w:r w:rsidRPr="00B01A32">
              <w:rPr>
                <w:rFonts w:ascii="Times New Roman" w:hAnsi="Times New Roman" w:cs="Times New Roman"/>
                <w:sz w:val="16"/>
                <w:szCs w:val="16"/>
              </w:rPr>
              <w:t>6</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706/ 1002</w:t>
            </w:r>
          </w:p>
        </w:tc>
        <w:tc>
          <w:tcPr>
            <w:tcW w:w="2693"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МБУ «Социально-реабилитационный центр для диц в состоянии алкогольного опьянения» </w:t>
            </w:r>
            <w:r w:rsidRPr="00DF3F49">
              <w:rPr>
                <w:rFonts w:ascii="Times New Roman" w:hAnsi="Times New Roman" w:cs="Times New Roman"/>
                <w:sz w:val="20"/>
                <w:szCs w:val="20"/>
              </w:rPr>
              <w:t>городского округа город Нефтекамск Республики Башкортостан</w:t>
            </w:r>
          </w:p>
        </w:tc>
        <w:tc>
          <w:tcPr>
            <w:tcW w:w="1134" w:type="dxa"/>
            <w:tcBorders>
              <w:top w:val="single" w:sz="4" w:space="0" w:color="auto"/>
              <w:left w:val="single" w:sz="4" w:space="0" w:color="auto"/>
              <w:bottom w:val="single" w:sz="4" w:space="0" w:color="auto"/>
              <w:right w:val="single" w:sz="4" w:space="0" w:color="auto"/>
            </w:tcBorders>
          </w:tcPr>
          <w:p w:rsidR="00EF67BF" w:rsidRPr="00B01A32" w:rsidRDefault="00EF67BF" w:rsidP="00EF67BF">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883,279</w:t>
            </w:r>
          </w:p>
        </w:tc>
        <w:tc>
          <w:tcPr>
            <w:tcW w:w="993" w:type="dxa"/>
            <w:tcBorders>
              <w:top w:val="single" w:sz="4" w:space="0" w:color="auto"/>
              <w:left w:val="single" w:sz="4" w:space="0" w:color="auto"/>
              <w:bottom w:val="single" w:sz="4" w:space="0" w:color="auto"/>
              <w:right w:val="single" w:sz="4" w:space="0" w:color="auto"/>
            </w:tcBorders>
          </w:tcPr>
          <w:p w:rsidR="00EF67BF" w:rsidRPr="00B32DDB" w:rsidRDefault="00EF67BF" w:rsidP="00EF67BF">
            <w:pPr>
              <w:spacing w:after="0" w:line="240" w:lineRule="auto"/>
              <w:jc w:val="center"/>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EF67BF" w:rsidRPr="006C32AA" w:rsidRDefault="00EF67BF" w:rsidP="00EF67BF">
            <w:pPr>
              <w:spacing w:after="0" w:line="240" w:lineRule="auto"/>
              <w:jc w:val="center"/>
              <w:rPr>
                <w:rFonts w:ascii="Times New Roman" w:hAnsi="Times New Roman" w:cs="Times New Roman"/>
                <w:b/>
                <w:sz w:val="16"/>
                <w:szCs w:val="16"/>
              </w:rPr>
            </w:pPr>
            <w:r w:rsidRPr="006C32AA">
              <w:rPr>
                <w:rFonts w:ascii="Times New Roman" w:hAnsi="Times New Roman" w:cs="Times New Roman"/>
                <w:b/>
                <w:sz w:val="16"/>
                <w:szCs w:val="16"/>
              </w:rPr>
              <w:t>5136,421</w:t>
            </w:r>
          </w:p>
        </w:tc>
        <w:tc>
          <w:tcPr>
            <w:tcW w:w="1134" w:type="dxa"/>
            <w:tcBorders>
              <w:top w:val="single" w:sz="4" w:space="0" w:color="auto"/>
              <w:left w:val="single" w:sz="4" w:space="0" w:color="auto"/>
              <w:bottom w:val="single" w:sz="4" w:space="0" w:color="auto"/>
              <w:right w:val="single" w:sz="4" w:space="0" w:color="auto"/>
            </w:tcBorders>
          </w:tcPr>
          <w:p w:rsidR="00EF67BF" w:rsidRPr="00B01A32"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4 983,224</w:t>
            </w:r>
          </w:p>
        </w:tc>
        <w:tc>
          <w:tcPr>
            <w:tcW w:w="850" w:type="dxa"/>
            <w:tcBorders>
              <w:top w:val="single" w:sz="4" w:space="0" w:color="auto"/>
              <w:left w:val="single" w:sz="4" w:space="0" w:color="auto"/>
              <w:bottom w:val="single" w:sz="4" w:space="0" w:color="auto"/>
              <w:right w:val="single" w:sz="4" w:space="0" w:color="auto"/>
            </w:tcBorders>
          </w:tcPr>
          <w:p w:rsidR="00EF67BF" w:rsidRPr="00750E1C" w:rsidRDefault="00EF67BF" w:rsidP="00EF67B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97,0</w:t>
            </w:r>
            <w:r w:rsidR="00987584">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tcPr>
          <w:p w:rsidR="00EF67BF" w:rsidRPr="00B01A32" w:rsidRDefault="00EF67BF" w:rsidP="001374ED">
            <w:pPr>
              <w:spacing w:after="0" w:line="240" w:lineRule="auto"/>
              <w:jc w:val="center"/>
              <w:rPr>
                <w:rFonts w:ascii="Times New Roman" w:hAnsi="Times New Roman" w:cs="Times New Roman"/>
                <w:sz w:val="16"/>
                <w:szCs w:val="16"/>
              </w:rPr>
            </w:pPr>
            <w:r w:rsidRPr="00B01A32">
              <w:rPr>
                <w:rFonts w:ascii="Times New Roman" w:hAnsi="Times New Roman" w:cs="Times New Roman"/>
                <w:sz w:val="16"/>
                <w:szCs w:val="16"/>
              </w:rPr>
              <w:t>0,</w:t>
            </w:r>
            <w:r w:rsidR="001374ED">
              <w:rPr>
                <w:rFonts w:ascii="Times New Roman" w:hAnsi="Times New Roman" w:cs="Times New Roman"/>
                <w:sz w:val="16"/>
                <w:szCs w:val="16"/>
              </w:rPr>
              <w:t>22</w:t>
            </w:r>
          </w:p>
        </w:tc>
      </w:tr>
      <w:tr w:rsidR="00EF67BF" w:rsidRPr="009C116B" w:rsidTr="00EF67BF">
        <w:tc>
          <w:tcPr>
            <w:tcW w:w="709"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Pr>
          <w:p w:rsidR="00EF67BF" w:rsidRPr="006420B4" w:rsidRDefault="00EF67BF" w:rsidP="00EF67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EF67BF" w:rsidRPr="00633497" w:rsidRDefault="00EF67BF" w:rsidP="00EF67BF">
            <w:pPr>
              <w:spacing w:after="0" w:line="240" w:lineRule="auto"/>
              <w:jc w:val="center"/>
              <w:rPr>
                <w:rFonts w:ascii="Times New Roman" w:hAnsi="Times New Roman" w:cs="Times New Roman"/>
                <w:b/>
                <w:sz w:val="16"/>
                <w:szCs w:val="16"/>
              </w:rPr>
            </w:pPr>
            <w:r w:rsidRPr="00633497">
              <w:rPr>
                <w:rFonts w:ascii="Times New Roman" w:hAnsi="Times New Roman" w:cs="Times New Roman"/>
                <w:b/>
                <w:sz w:val="16"/>
                <w:szCs w:val="16"/>
              </w:rPr>
              <w:t>2 085159,694</w:t>
            </w:r>
          </w:p>
        </w:tc>
        <w:tc>
          <w:tcPr>
            <w:tcW w:w="993" w:type="dxa"/>
            <w:tcBorders>
              <w:top w:val="single" w:sz="4" w:space="0" w:color="auto"/>
              <w:left w:val="single" w:sz="4" w:space="0" w:color="auto"/>
              <w:bottom w:val="single" w:sz="4" w:space="0" w:color="auto"/>
              <w:right w:val="single" w:sz="4" w:space="0" w:color="auto"/>
            </w:tcBorders>
          </w:tcPr>
          <w:p w:rsidR="00EF67BF" w:rsidRPr="00633497" w:rsidRDefault="00EF67BF" w:rsidP="00EF67BF">
            <w:pPr>
              <w:spacing w:after="0" w:line="240" w:lineRule="auto"/>
              <w:ind w:right="-108"/>
              <w:jc w:val="center"/>
              <w:rPr>
                <w:rFonts w:ascii="Times New Roman" w:hAnsi="Times New Roman" w:cs="Times New Roman"/>
                <w:b/>
                <w:sz w:val="16"/>
                <w:szCs w:val="16"/>
              </w:rPr>
            </w:pPr>
            <w:r>
              <w:rPr>
                <w:rFonts w:ascii="Times New Roman" w:hAnsi="Times New Roman" w:cs="Times New Roman"/>
                <w:b/>
                <w:sz w:val="16"/>
                <w:szCs w:val="16"/>
              </w:rPr>
              <w:t>2 087953,37</w:t>
            </w:r>
          </w:p>
        </w:tc>
        <w:tc>
          <w:tcPr>
            <w:tcW w:w="1134" w:type="dxa"/>
            <w:tcBorders>
              <w:top w:val="single" w:sz="4" w:space="0" w:color="auto"/>
              <w:left w:val="single" w:sz="4" w:space="0" w:color="auto"/>
              <w:bottom w:val="single" w:sz="4" w:space="0" w:color="auto"/>
              <w:right w:val="single" w:sz="4" w:space="0" w:color="auto"/>
            </w:tcBorders>
          </w:tcPr>
          <w:p w:rsidR="00EF67BF" w:rsidRPr="00633497" w:rsidRDefault="00EF67BF" w:rsidP="00EF67BF">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2366083,0</w:t>
            </w:r>
          </w:p>
        </w:tc>
        <w:tc>
          <w:tcPr>
            <w:tcW w:w="1134" w:type="dxa"/>
            <w:tcBorders>
              <w:top w:val="single" w:sz="4" w:space="0" w:color="auto"/>
              <w:left w:val="single" w:sz="4" w:space="0" w:color="auto"/>
              <w:bottom w:val="single" w:sz="4" w:space="0" w:color="auto"/>
              <w:right w:val="single" w:sz="4" w:space="0" w:color="auto"/>
            </w:tcBorders>
          </w:tcPr>
          <w:p w:rsidR="00EF67BF" w:rsidRPr="00633497" w:rsidRDefault="00EF67BF" w:rsidP="00EF67BF">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2291857,7</w:t>
            </w:r>
          </w:p>
        </w:tc>
        <w:tc>
          <w:tcPr>
            <w:tcW w:w="850" w:type="dxa"/>
            <w:tcBorders>
              <w:top w:val="single" w:sz="4" w:space="0" w:color="auto"/>
              <w:left w:val="single" w:sz="4" w:space="0" w:color="auto"/>
              <w:bottom w:val="single" w:sz="4" w:space="0" w:color="auto"/>
              <w:right w:val="single" w:sz="4" w:space="0" w:color="auto"/>
            </w:tcBorders>
          </w:tcPr>
          <w:p w:rsidR="00EF67BF" w:rsidRPr="00633497" w:rsidRDefault="00EF67BF" w:rsidP="00987584">
            <w:pPr>
              <w:spacing w:after="0" w:line="240" w:lineRule="auto"/>
              <w:jc w:val="center"/>
              <w:rPr>
                <w:rFonts w:ascii="Times New Roman" w:hAnsi="Times New Roman" w:cs="Times New Roman"/>
                <w:b/>
                <w:sz w:val="16"/>
                <w:szCs w:val="16"/>
              </w:rPr>
            </w:pPr>
            <w:r w:rsidRPr="00633497">
              <w:rPr>
                <w:rFonts w:ascii="Times New Roman" w:hAnsi="Times New Roman" w:cs="Times New Roman"/>
                <w:b/>
                <w:sz w:val="16"/>
                <w:szCs w:val="16"/>
              </w:rPr>
              <w:t>9</w:t>
            </w:r>
            <w:r w:rsidR="00987584">
              <w:rPr>
                <w:rFonts w:ascii="Times New Roman" w:hAnsi="Times New Roman" w:cs="Times New Roman"/>
                <w:b/>
                <w:sz w:val="16"/>
                <w:szCs w:val="16"/>
              </w:rPr>
              <w:t>6</w:t>
            </w:r>
            <w:r w:rsidRPr="00633497">
              <w:rPr>
                <w:rFonts w:ascii="Times New Roman" w:hAnsi="Times New Roman" w:cs="Times New Roman"/>
                <w:b/>
                <w:sz w:val="16"/>
                <w:szCs w:val="16"/>
              </w:rPr>
              <w:t>,</w:t>
            </w:r>
            <w:r w:rsidR="00987584">
              <w:rPr>
                <w:rFonts w:ascii="Times New Roman" w:hAnsi="Times New Roman" w:cs="Times New Roman"/>
                <w:b/>
                <w:sz w:val="16"/>
                <w:szCs w:val="16"/>
              </w:rPr>
              <w:t>8</w:t>
            </w:r>
            <w:r w:rsidRPr="00633497">
              <w:rPr>
                <w:rFonts w:ascii="Times New Roman" w:hAnsi="Times New Roman" w:cs="Times New Roman"/>
                <w:b/>
                <w:sz w:val="16"/>
                <w:szCs w:val="16"/>
              </w:rPr>
              <w:t>6</w:t>
            </w:r>
          </w:p>
        </w:tc>
        <w:tc>
          <w:tcPr>
            <w:tcW w:w="709" w:type="dxa"/>
            <w:tcBorders>
              <w:top w:val="single" w:sz="4" w:space="0" w:color="auto"/>
              <w:left w:val="single" w:sz="4" w:space="0" w:color="auto"/>
              <w:bottom w:val="single" w:sz="4" w:space="0" w:color="auto"/>
              <w:right w:val="single" w:sz="4" w:space="0" w:color="auto"/>
            </w:tcBorders>
          </w:tcPr>
          <w:p w:rsidR="00EF67BF" w:rsidRPr="00633497" w:rsidRDefault="00EF67BF" w:rsidP="00EF67BF">
            <w:pPr>
              <w:spacing w:after="0" w:line="240" w:lineRule="auto"/>
              <w:jc w:val="center"/>
              <w:rPr>
                <w:rFonts w:ascii="Times New Roman" w:hAnsi="Times New Roman" w:cs="Times New Roman"/>
                <w:b/>
                <w:sz w:val="16"/>
                <w:szCs w:val="16"/>
              </w:rPr>
            </w:pPr>
            <w:r w:rsidRPr="00633497">
              <w:rPr>
                <w:rFonts w:ascii="Times New Roman" w:hAnsi="Times New Roman" w:cs="Times New Roman"/>
                <w:b/>
                <w:sz w:val="16"/>
                <w:szCs w:val="16"/>
              </w:rPr>
              <w:t>100</w:t>
            </w:r>
          </w:p>
        </w:tc>
      </w:tr>
    </w:tbl>
    <w:p w:rsidR="00EF67BF" w:rsidRPr="00EF67BF" w:rsidRDefault="00EF67BF" w:rsidP="00EF67BF">
      <w:pPr>
        <w:spacing w:after="0" w:line="240" w:lineRule="auto"/>
        <w:ind w:firstLine="540"/>
        <w:jc w:val="both"/>
        <w:rPr>
          <w:rFonts w:ascii="Times New Roman" w:hAnsi="Times New Roman" w:cs="Times New Roman"/>
          <w:sz w:val="20"/>
          <w:szCs w:val="20"/>
        </w:rPr>
      </w:pPr>
    </w:p>
    <w:p w:rsidR="00EF67BF" w:rsidRDefault="00EF67BF" w:rsidP="00EF67BF">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 xml:space="preserve">При сверке показателей исполнения бюджета, отраженных в отчете об исполнении бюджета с показателями бюджетной отчетности, предоставленной, финансовым </w:t>
      </w:r>
      <w:r w:rsidRPr="009C116B">
        <w:rPr>
          <w:rFonts w:ascii="Times New Roman" w:hAnsi="Times New Roman" w:cs="Times New Roman"/>
          <w:sz w:val="24"/>
          <w:szCs w:val="24"/>
        </w:rPr>
        <w:lastRenderedPageBreak/>
        <w:t>управлением расхождений городского округа город Нефтекамск Республики Башкортостан не выявлено.</w:t>
      </w:r>
    </w:p>
    <w:p w:rsidR="00655B90" w:rsidRPr="00D52CBE" w:rsidRDefault="00655B90" w:rsidP="00655B90">
      <w:pPr>
        <w:pStyle w:val="a7"/>
        <w:numPr>
          <w:ilvl w:val="0"/>
          <w:numId w:val="1"/>
        </w:numPr>
        <w:spacing w:after="0" w:line="240" w:lineRule="auto"/>
        <w:ind w:hanging="76"/>
        <w:jc w:val="center"/>
        <w:rPr>
          <w:rFonts w:ascii="Times New Roman" w:hAnsi="Times New Roman" w:cs="Times New Roman"/>
          <w:b/>
          <w:sz w:val="24"/>
          <w:szCs w:val="24"/>
        </w:rPr>
      </w:pPr>
      <w:r w:rsidRPr="00D52CBE">
        <w:rPr>
          <w:rFonts w:ascii="Times New Roman" w:hAnsi="Times New Roman" w:cs="Times New Roman"/>
          <w:b/>
          <w:sz w:val="24"/>
          <w:szCs w:val="24"/>
        </w:rPr>
        <w:t xml:space="preserve">Анализ исполнения </w:t>
      </w:r>
      <w:r>
        <w:rPr>
          <w:rFonts w:ascii="Times New Roman" w:hAnsi="Times New Roman" w:cs="Times New Roman"/>
          <w:b/>
          <w:sz w:val="24"/>
          <w:szCs w:val="24"/>
        </w:rPr>
        <w:t xml:space="preserve">расходной части </w:t>
      </w:r>
      <w:r w:rsidRPr="00D52CBE">
        <w:rPr>
          <w:rFonts w:ascii="Times New Roman" w:hAnsi="Times New Roman" w:cs="Times New Roman"/>
          <w:b/>
          <w:sz w:val="24"/>
          <w:szCs w:val="24"/>
        </w:rPr>
        <w:t>бюджета городского округа город Нефтекамск Республики Башкортостан за 201</w:t>
      </w:r>
      <w:r>
        <w:rPr>
          <w:rFonts w:ascii="Times New Roman" w:hAnsi="Times New Roman" w:cs="Times New Roman"/>
          <w:b/>
          <w:sz w:val="24"/>
          <w:szCs w:val="24"/>
        </w:rPr>
        <w:t>6</w:t>
      </w:r>
      <w:r w:rsidRPr="00D52CBE">
        <w:rPr>
          <w:rFonts w:ascii="Times New Roman" w:hAnsi="Times New Roman" w:cs="Times New Roman"/>
          <w:b/>
          <w:sz w:val="24"/>
          <w:szCs w:val="24"/>
        </w:rPr>
        <w:t xml:space="preserve"> год по разделам функциональной классификации</w:t>
      </w:r>
    </w:p>
    <w:p w:rsidR="00655B90" w:rsidRPr="00D52CBE" w:rsidRDefault="00655B90" w:rsidP="00655B90">
      <w:pPr>
        <w:pStyle w:val="a6"/>
        <w:spacing w:before="0" w:after="0"/>
        <w:rPr>
          <w:rFonts w:ascii="Times New Roman" w:hAnsi="Times New Roman" w:cs="Times New Roman"/>
          <w:sz w:val="20"/>
          <w:szCs w:val="20"/>
        </w:rPr>
      </w:pPr>
    </w:p>
    <w:p w:rsidR="00655B90" w:rsidRPr="00A1740C" w:rsidRDefault="00655B90" w:rsidP="00655B90">
      <w:pPr>
        <w:pStyle w:val="a6"/>
        <w:spacing w:before="0" w:after="0"/>
        <w:ind w:firstLine="567"/>
        <w:jc w:val="both"/>
        <w:rPr>
          <w:rFonts w:ascii="Times New Roman" w:hAnsi="Times New Roman" w:cs="Times New Roman"/>
          <w:sz w:val="24"/>
          <w:szCs w:val="24"/>
        </w:rPr>
      </w:pPr>
      <w:r w:rsidRPr="00E27741">
        <w:rPr>
          <w:rFonts w:ascii="Times New Roman" w:hAnsi="Times New Roman" w:cs="Times New Roman"/>
          <w:sz w:val="24"/>
          <w:szCs w:val="24"/>
        </w:rPr>
        <w:t xml:space="preserve">Основную долю расходов бюджета </w:t>
      </w:r>
      <w:r>
        <w:rPr>
          <w:rFonts w:ascii="Times New Roman" w:hAnsi="Times New Roman" w:cs="Times New Roman"/>
          <w:sz w:val="24"/>
          <w:szCs w:val="24"/>
        </w:rPr>
        <w:t xml:space="preserve">городского округа город Нефтекамск </w:t>
      </w:r>
      <w:r w:rsidRPr="00E27741">
        <w:rPr>
          <w:rFonts w:ascii="Times New Roman" w:hAnsi="Times New Roman" w:cs="Times New Roman"/>
          <w:sz w:val="24"/>
          <w:szCs w:val="24"/>
        </w:rPr>
        <w:t>в 201</w:t>
      </w:r>
      <w:r>
        <w:rPr>
          <w:rFonts w:ascii="Times New Roman" w:hAnsi="Times New Roman" w:cs="Times New Roman"/>
          <w:sz w:val="24"/>
          <w:szCs w:val="24"/>
        </w:rPr>
        <w:t>6</w:t>
      </w:r>
      <w:r w:rsidRPr="00E27741">
        <w:rPr>
          <w:rFonts w:ascii="Times New Roman" w:hAnsi="Times New Roman" w:cs="Times New Roman"/>
          <w:sz w:val="24"/>
          <w:szCs w:val="24"/>
        </w:rPr>
        <w:t xml:space="preserve"> году (с учётом изменений) </w:t>
      </w:r>
      <w:r>
        <w:rPr>
          <w:rFonts w:ascii="Times New Roman" w:hAnsi="Times New Roman" w:cs="Times New Roman"/>
          <w:sz w:val="24"/>
          <w:szCs w:val="24"/>
        </w:rPr>
        <w:t xml:space="preserve">2 291 857,8 тыс.рублей </w:t>
      </w:r>
      <w:r w:rsidRPr="00E27741">
        <w:rPr>
          <w:rFonts w:ascii="Times New Roman" w:hAnsi="Times New Roman" w:cs="Times New Roman"/>
          <w:sz w:val="24"/>
          <w:szCs w:val="24"/>
        </w:rPr>
        <w:t>составили расходы</w:t>
      </w:r>
      <w:r w:rsidRPr="00A1740C">
        <w:rPr>
          <w:rFonts w:ascii="Times New Roman" w:hAnsi="Times New Roman" w:cs="Times New Roman"/>
          <w:sz w:val="24"/>
          <w:szCs w:val="24"/>
        </w:rPr>
        <w:t xml:space="preserve">по </w:t>
      </w:r>
      <w:r>
        <w:rPr>
          <w:rFonts w:ascii="Times New Roman" w:hAnsi="Times New Roman" w:cs="Times New Roman"/>
          <w:sz w:val="24"/>
          <w:szCs w:val="24"/>
        </w:rPr>
        <w:t xml:space="preserve">следующим </w:t>
      </w:r>
      <w:r w:rsidRPr="00A1740C">
        <w:rPr>
          <w:rFonts w:ascii="Times New Roman" w:hAnsi="Times New Roman" w:cs="Times New Roman"/>
          <w:sz w:val="24"/>
          <w:szCs w:val="24"/>
        </w:rPr>
        <w:t xml:space="preserve">направлениям: </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образование составили 1 568 016,93 тыс. рублей или 68,42 процент</w:t>
      </w:r>
      <w:r>
        <w:rPr>
          <w:rFonts w:ascii="Times New Roman" w:hAnsi="Times New Roman" w:cs="Times New Roman"/>
          <w:sz w:val="24"/>
          <w:szCs w:val="24"/>
        </w:rPr>
        <w:t>ов</w:t>
      </w:r>
      <w:r w:rsidRPr="00A1740C">
        <w:rPr>
          <w:rFonts w:ascii="Times New Roman" w:hAnsi="Times New Roman" w:cs="Times New Roman"/>
          <w:sz w:val="24"/>
          <w:szCs w:val="24"/>
        </w:rPr>
        <w:t xml:space="preserve"> от общей суммы расходов за 2016 год</w:t>
      </w:r>
      <w:r>
        <w:rPr>
          <w:rFonts w:ascii="Times New Roman" w:hAnsi="Times New Roman" w:cs="Times New Roman"/>
          <w:sz w:val="24"/>
          <w:szCs w:val="24"/>
        </w:rPr>
        <w:t>;</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национальную экономику -280 456,10 тыс.рублей или 12,24 процентов</w:t>
      </w:r>
      <w:r>
        <w:rPr>
          <w:rFonts w:ascii="Times New Roman" w:hAnsi="Times New Roman" w:cs="Times New Roman"/>
          <w:sz w:val="24"/>
          <w:szCs w:val="24"/>
        </w:rPr>
        <w:t>;</w:t>
      </w:r>
    </w:p>
    <w:p w:rsidR="00655B90" w:rsidRDefault="00655B90" w:rsidP="00655B90">
      <w:pPr>
        <w:spacing w:after="0" w:line="240" w:lineRule="auto"/>
        <w:ind w:left="567"/>
        <w:jc w:val="both"/>
        <w:rPr>
          <w:rFonts w:ascii="Times New Roman" w:hAnsi="Times New Roman" w:cs="Times New Roman"/>
          <w:sz w:val="24"/>
          <w:szCs w:val="24"/>
        </w:rPr>
      </w:pPr>
      <w:r w:rsidRPr="00A1740C">
        <w:rPr>
          <w:rFonts w:ascii="Times New Roman" w:hAnsi="Times New Roman" w:cs="Times New Roman"/>
          <w:sz w:val="24"/>
          <w:szCs w:val="24"/>
        </w:rPr>
        <w:t>- на жилищно-коммунальное хозяйство -134 477,8 тыс.рублей</w:t>
      </w:r>
      <w:r>
        <w:rPr>
          <w:rFonts w:ascii="Times New Roman" w:hAnsi="Times New Roman" w:cs="Times New Roman"/>
          <w:sz w:val="24"/>
          <w:szCs w:val="24"/>
        </w:rPr>
        <w:t xml:space="preserve"> или </w:t>
      </w:r>
      <w:r w:rsidRPr="00A1740C">
        <w:rPr>
          <w:rFonts w:ascii="Times New Roman" w:hAnsi="Times New Roman" w:cs="Times New Roman"/>
          <w:sz w:val="24"/>
          <w:szCs w:val="24"/>
        </w:rPr>
        <w:t>5,</w:t>
      </w:r>
      <w:r>
        <w:rPr>
          <w:rFonts w:ascii="Times New Roman" w:hAnsi="Times New Roman" w:cs="Times New Roman"/>
          <w:sz w:val="24"/>
          <w:szCs w:val="24"/>
        </w:rPr>
        <w:t>87</w:t>
      </w:r>
      <w:r w:rsidRPr="00A1740C">
        <w:rPr>
          <w:rFonts w:ascii="Times New Roman" w:hAnsi="Times New Roman" w:cs="Times New Roman"/>
          <w:sz w:val="24"/>
          <w:szCs w:val="24"/>
        </w:rPr>
        <w:t xml:space="preserve"> процент</w:t>
      </w:r>
      <w:r>
        <w:rPr>
          <w:rFonts w:ascii="Times New Roman" w:hAnsi="Times New Roman" w:cs="Times New Roman"/>
          <w:sz w:val="24"/>
          <w:szCs w:val="24"/>
        </w:rPr>
        <w:t>ов;</w:t>
      </w:r>
    </w:p>
    <w:p w:rsidR="00655B90" w:rsidRPr="00A1740C" w:rsidRDefault="00655B90" w:rsidP="00655B90">
      <w:pPr>
        <w:spacing w:after="0" w:line="240" w:lineRule="auto"/>
        <w:ind w:left="567"/>
        <w:jc w:val="both"/>
        <w:rPr>
          <w:rFonts w:ascii="Times New Roman" w:hAnsi="Times New Roman" w:cs="Times New Roman"/>
          <w:sz w:val="24"/>
          <w:szCs w:val="24"/>
        </w:rPr>
      </w:pPr>
      <w:r w:rsidRPr="00A1740C">
        <w:rPr>
          <w:rFonts w:ascii="Times New Roman" w:hAnsi="Times New Roman" w:cs="Times New Roman"/>
          <w:sz w:val="24"/>
          <w:szCs w:val="24"/>
        </w:rPr>
        <w:t>- на социальную политику – 116 049,77 тыс.рублей или 5,06 процент</w:t>
      </w:r>
      <w:r>
        <w:rPr>
          <w:rFonts w:ascii="Times New Roman" w:hAnsi="Times New Roman" w:cs="Times New Roman"/>
          <w:sz w:val="24"/>
          <w:szCs w:val="24"/>
        </w:rPr>
        <w:t>ов;</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обеспечение деятельности органов местного самоуправления составили 106 926,92 тыс.рублей или 4,67 процента</w:t>
      </w:r>
      <w:r>
        <w:rPr>
          <w:rFonts w:ascii="Times New Roman" w:hAnsi="Times New Roman" w:cs="Times New Roman"/>
          <w:sz w:val="24"/>
          <w:szCs w:val="24"/>
        </w:rPr>
        <w:t>;</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культуру – 67 448,32 тыс.рублей или 2,9 процента</w:t>
      </w:r>
      <w:r>
        <w:rPr>
          <w:rFonts w:ascii="Times New Roman" w:hAnsi="Times New Roman" w:cs="Times New Roman"/>
          <w:sz w:val="24"/>
          <w:szCs w:val="24"/>
        </w:rPr>
        <w:t>;</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обеспечение национальной безопасности и правоохранительной деятельности 10 345,72 тыс.рублей или 0,45 процента</w:t>
      </w:r>
      <w:r>
        <w:rPr>
          <w:rFonts w:ascii="Times New Roman" w:hAnsi="Times New Roman" w:cs="Times New Roman"/>
          <w:sz w:val="24"/>
          <w:szCs w:val="24"/>
        </w:rPr>
        <w:t>;</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физическую культуру и спорт – 5 173,39 тыс.рублей или 0,23 процента</w:t>
      </w:r>
      <w:r>
        <w:rPr>
          <w:rFonts w:ascii="Times New Roman" w:hAnsi="Times New Roman" w:cs="Times New Roman"/>
          <w:sz w:val="24"/>
          <w:szCs w:val="24"/>
        </w:rPr>
        <w:t>;</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средства массовой информации – 2 138,29 тыс.рублей или 0,09 процента</w:t>
      </w:r>
      <w:r>
        <w:rPr>
          <w:rFonts w:ascii="Times New Roman" w:hAnsi="Times New Roman" w:cs="Times New Roman"/>
          <w:sz w:val="24"/>
          <w:szCs w:val="24"/>
        </w:rPr>
        <w:t>;</w:t>
      </w:r>
    </w:p>
    <w:p w:rsidR="00655B90" w:rsidRPr="00A1740C" w:rsidRDefault="00655B90" w:rsidP="00655B90">
      <w:pPr>
        <w:spacing w:after="0" w:line="240" w:lineRule="auto"/>
        <w:ind w:firstLine="567"/>
        <w:jc w:val="both"/>
        <w:rPr>
          <w:rFonts w:ascii="Times New Roman" w:hAnsi="Times New Roman" w:cs="Times New Roman"/>
          <w:sz w:val="24"/>
          <w:szCs w:val="24"/>
        </w:rPr>
      </w:pPr>
      <w:r w:rsidRPr="00A1740C">
        <w:rPr>
          <w:rFonts w:ascii="Times New Roman" w:hAnsi="Times New Roman" w:cs="Times New Roman"/>
          <w:sz w:val="24"/>
          <w:szCs w:val="24"/>
        </w:rPr>
        <w:t>- на обслуживание муниципального долга – 824,545 тыс.рублей или 0,04 процента</w:t>
      </w:r>
      <w:r>
        <w:rPr>
          <w:rFonts w:ascii="Times New Roman" w:hAnsi="Times New Roman" w:cs="Times New Roman"/>
          <w:sz w:val="24"/>
          <w:szCs w:val="24"/>
        </w:rPr>
        <w:t>.</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Согласно «Сведениям об исполнении судебных решений по денежным обязательствам городского округа город Нефтекамск на 01.01.2017 года» (ф.0503296) сумма принятых денежных обязательств на начало года – 21 169,307 тыс.рублей, исполнено по исполнительным документам 13 450,884 тыс.рублей.</w:t>
      </w:r>
    </w:p>
    <w:p w:rsidR="00655B90" w:rsidRDefault="00655B90" w:rsidP="00031C2F">
      <w:pPr>
        <w:pStyle w:val="a6"/>
        <w:spacing w:before="0"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По исполнению судебных актов и мировых соглашений по возмещению вреда причиненного в результате незаконных действий органов государственной власти выплачено в 2016 году в сумме 9 992, 308 тыс.рублей, в 2015 году расходы составляли 10 141,495 тыс.рублей, отсюда снижение на </w:t>
      </w:r>
      <w:r w:rsidRPr="002040F1">
        <w:rPr>
          <w:rFonts w:ascii="Times New Roman" w:hAnsi="Times New Roman" w:cs="Times New Roman"/>
          <w:sz w:val="24"/>
          <w:szCs w:val="24"/>
        </w:rPr>
        <w:t>149</w:t>
      </w:r>
      <w:r>
        <w:rPr>
          <w:rFonts w:ascii="Times New Roman" w:hAnsi="Times New Roman" w:cs="Times New Roman"/>
          <w:sz w:val="24"/>
          <w:szCs w:val="24"/>
        </w:rPr>
        <w:t>,</w:t>
      </w:r>
      <w:r w:rsidRPr="002040F1">
        <w:rPr>
          <w:rFonts w:ascii="Times New Roman" w:hAnsi="Times New Roman" w:cs="Times New Roman"/>
          <w:sz w:val="24"/>
          <w:szCs w:val="24"/>
        </w:rPr>
        <w:t>18</w:t>
      </w:r>
      <w:r>
        <w:rPr>
          <w:rFonts w:ascii="Times New Roman" w:hAnsi="Times New Roman" w:cs="Times New Roman"/>
          <w:sz w:val="24"/>
          <w:szCs w:val="24"/>
        </w:rPr>
        <w:t>7 тыс.рублей (код /0113/706/99/9/99/92360/831/290.5/ФЗ131.03.53//РГ-А-1000 «Возмещение убытков и вреда, судебных издержек») владение, пользование и распоряжения имуществом находящимся в муниципальной собственности городского округа город Нефтекамск.</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Дорожная деятельность по исполнительным листам на общую сумму 290,146 тыс.рублей, в т.ч. 187,856 тыс.рублей (0409/706/03/0/00/03150/831/290.5/ФЗ131.03.51//РГ-А-1200 «Возмещение убытков и вреда, судебных издержек») и 102 290 тыс.рублей (0409/706/03/0/00/03150/831/290.1.2/ФЗ131.03.51//РГ-А-1200)</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Уплата прочих налогов и сборов в 2016 году составила 113,641 тыс. рублей, в 2015 году расходы составили 91,671 тыс.рублей, отсюда рост расходов на 21,97 тыс.рублей (код 0113/706/99/9/99/92360/852/290.1.2/ФЗ 131.03.53//РГ-А-1000).</w:t>
      </w:r>
    </w:p>
    <w:p w:rsidR="00655B90" w:rsidRPr="00655B90" w:rsidRDefault="00655B90" w:rsidP="00655B90">
      <w:pPr>
        <w:pStyle w:val="a6"/>
        <w:spacing w:before="0" w:after="0"/>
        <w:ind w:firstLine="567"/>
        <w:jc w:val="both"/>
        <w:rPr>
          <w:rFonts w:ascii="Times New Roman" w:hAnsi="Times New Roman" w:cs="Times New Roman"/>
          <w:sz w:val="20"/>
          <w:szCs w:val="20"/>
        </w:rPr>
      </w:pPr>
    </w:p>
    <w:p w:rsidR="00655B90" w:rsidRPr="00D40EF9" w:rsidRDefault="00655B90" w:rsidP="00655B90">
      <w:pPr>
        <w:pStyle w:val="a6"/>
        <w:spacing w:before="0" w:after="0"/>
        <w:ind w:firstLine="567"/>
        <w:jc w:val="both"/>
        <w:rPr>
          <w:rFonts w:ascii="Times New Roman" w:hAnsi="Times New Roman" w:cs="Times New Roman"/>
          <w:b/>
          <w:sz w:val="24"/>
          <w:szCs w:val="24"/>
        </w:rPr>
      </w:pPr>
      <w:r w:rsidRPr="00D40EF9">
        <w:rPr>
          <w:rFonts w:ascii="Times New Roman" w:hAnsi="Times New Roman" w:cs="Times New Roman"/>
          <w:b/>
          <w:sz w:val="24"/>
          <w:szCs w:val="24"/>
        </w:rPr>
        <w:t>5.1. Расходы на решение общегосударственных вопросов</w:t>
      </w:r>
    </w:p>
    <w:p w:rsidR="00655B90" w:rsidRPr="00D40EF9" w:rsidRDefault="00655B90" w:rsidP="00655B90">
      <w:pPr>
        <w:pStyle w:val="a6"/>
        <w:spacing w:before="0" w:after="0"/>
        <w:ind w:firstLine="567"/>
        <w:jc w:val="both"/>
        <w:rPr>
          <w:rFonts w:ascii="Times New Roman" w:hAnsi="Times New Roman" w:cs="Times New Roman"/>
          <w:sz w:val="20"/>
          <w:szCs w:val="20"/>
        </w:rPr>
      </w:pPr>
    </w:p>
    <w:p w:rsidR="00655B90" w:rsidRPr="009C116B" w:rsidRDefault="00655B90" w:rsidP="00655B90">
      <w:pPr>
        <w:pStyle w:val="a6"/>
        <w:spacing w:before="0" w:after="0"/>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По разделу </w:t>
      </w:r>
      <w:r w:rsidRPr="009C116B">
        <w:rPr>
          <w:rFonts w:ascii="Times New Roman" w:hAnsi="Times New Roman" w:cs="Times New Roman"/>
          <w:b/>
          <w:sz w:val="24"/>
          <w:szCs w:val="24"/>
        </w:rPr>
        <w:t>0100 «Общегосударственные вопросы»</w:t>
      </w:r>
      <w:r w:rsidRPr="009C116B">
        <w:rPr>
          <w:rFonts w:ascii="Times New Roman" w:hAnsi="Times New Roman" w:cs="Times New Roman"/>
          <w:sz w:val="24"/>
          <w:szCs w:val="24"/>
        </w:rPr>
        <w:t xml:space="preserve"> расходы </w:t>
      </w:r>
      <w:r>
        <w:rPr>
          <w:rFonts w:ascii="Times New Roman" w:hAnsi="Times New Roman" w:cs="Times New Roman"/>
          <w:sz w:val="24"/>
          <w:szCs w:val="24"/>
        </w:rPr>
        <w:t xml:space="preserve">бюджета </w:t>
      </w:r>
      <w:r w:rsidRPr="009C116B">
        <w:rPr>
          <w:rFonts w:ascii="Times New Roman" w:hAnsi="Times New Roman" w:cs="Times New Roman"/>
          <w:sz w:val="24"/>
          <w:szCs w:val="24"/>
        </w:rPr>
        <w:t xml:space="preserve">исполнены в размере </w:t>
      </w:r>
      <w:r>
        <w:rPr>
          <w:rFonts w:ascii="Times New Roman" w:hAnsi="Times New Roman" w:cs="Times New Roman"/>
          <w:sz w:val="24"/>
          <w:szCs w:val="24"/>
        </w:rPr>
        <w:t>106 926,9</w:t>
      </w:r>
      <w:r w:rsidRPr="009C116B">
        <w:rPr>
          <w:rFonts w:ascii="Times New Roman" w:hAnsi="Times New Roman" w:cs="Times New Roman"/>
          <w:sz w:val="24"/>
          <w:szCs w:val="24"/>
        </w:rPr>
        <w:t xml:space="preserve"> тыс.рублей, что составило </w:t>
      </w:r>
      <w:r>
        <w:rPr>
          <w:rFonts w:ascii="Times New Roman" w:hAnsi="Times New Roman" w:cs="Times New Roman"/>
          <w:sz w:val="24"/>
          <w:szCs w:val="24"/>
        </w:rPr>
        <w:t>122,5процент</w:t>
      </w:r>
      <w:r w:rsidR="00031C2F">
        <w:rPr>
          <w:rFonts w:ascii="Times New Roman" w:hAnsi="Times New Roman" w:cs="Times New Roman"/>
          <w:sz w:val="24"/>
          <w:szCs w:val="24"/>
        </w:rPr>
        <w:t>ов</w:t>
      </w:r>
      <w:r w:rsidRPr="009C116B">
        <w:rPr>
          <w:rFonts w:ascii="Times New Roman" w:hAnsi="Times New Roman" w:cs="Times New Roman"/>
          <w:sz w:val="24"/>
          <w:szCs w:val="24"/>
        </w:rPr>
        <w:t xml:space="preserve"> от </w:t>
      </w:r>
      <w:r>
        <w:rPr>
          <w:rFonts w:ascii="Times New Roman" w:hAnsi="Times New Roman" w:cs="Times New Roman"/>
          <w:sz w:val="24"/>
          <w:szCs w:val="24"/>
        </w:rPr>
        <w:t>утвержденных</w:t>
      </w:r>
      <w:r w:rsidRPr="009C116B">
        <w:rPr>
          <w:rFonts w:ascii="Times New Roman" w:hAnsi="Times New Roman" w:cs="Times New Roman"/>
          <w:sz w:val="24"/>
          <w:szCs w:val="24"/>
        </w:rPr>
        <w:t xml:space="preserve"> назначений</w:t>
      </w:r>
      <w:r>
        <w:rPr>
          <w:rFonts w:ascii="Times New Roman" w:hAnsi="Times New Roman" w:cs="Times New Roman"/>
          <w:sz w:val="24"/>
          <w:szCs w:val="24"/>
        </w:rPr>
        <w:t xml:space="preserve"> и 98,94 процент</w:t>
      </w:r>
      <w:r w:rsidR="00031C2F">
        <w:rPr>
          <w:rFonts w:ascii="Times New Roman" w:hAnsi="Times New Roman" w:cs="Times New Roman"/>
          <w:sz w:val="24"/>
          <w:szCs w:val="24"/>
        </w:rPr>
        <w:t>ов</w:t>
      </w:r>
      <w:r>
        <w:rPr>
          <w:rFonts w:ascii="Times New Roman" w:hAnsi="Times New Roman" w:cs="Times New Roman"/>
          <w:sz w:val="24"/>
          <w:szCs w:val="24"/>
        </w:rPr>
        <w:t xml:space="preserve"> от уточненного плана 108 072,7 тыс.рублей</w:t>
      </w:r>
      <w:r w:rsidRPr="009C116B">
        <w:rPr>
          <w:rFonts w:ascii="Times New Roman" w:hAnsi="Times New Roman" w:cs="Times New Roman"/>
          <w:sz w:val="24"/>
          <w:szCs w:val="24"/>
        </w:rPr>
        <w:t xml:space="preserve">. </w:t>
      </w:r>
      <w:r>
        <w:rPr>
          <w:rFonts w:ascii="Times New Roman" w:hAnsi="Times New Roman" w:cs="Times New Roman"/>
          <w:sz w:val="24"/>
          <w:szCs w:val="24"/>
        </w:rPr>
        <w:t>Против уточненных назначений отклонение составило в сторону уменьшения на сумму 1 145,8 тыс.рублей или на 1,1 процент меньше (утвержденный бюджет 104 198,518 тыс.рублей).</w:t>
      </w:r>
      <w:r w:rsidRPr="009C116B">
        <w:rPr>
          <w:rFonts w:ascii="Times New Roman" w:hAnsi="Times New Roman" w:cs="Times New Roman"/>
          <w:sz w:val="24"/>
          <w:szCs w:val="24"/>
        </w:rPr>
        <w:t>По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по разделу </w:t>
      </w:r>
      <w:r>
        <w:rPr>
          <w:rFonts w:ascii="Times New Roman" w:hAnsi="Times New Roman" w:cs="Times New Roman"/>
          <w:sz w:val="24"/>
          <w:szCs w:val="24"/>
        </w:rPr>
        <w:t>увеличены</w:t>
      </w:r>
      <w:r w:rsidRPr="009C116B">
        <w:rPr>
          <w:rFonts w:ascii="Times New Roman" w:hAnsi="Times New Roman" w:cs="Times New Roman"/>
          <w:sz w:val="24"/>
          <w:szCs w:val="24"/>
        </w:rPr>
        <w:t xml:space="preserve"> на </w:t>
      </w:r>
      <w:r>
        <w:rPr>
          <w:rFonts w:ascii="Times New Roman" w:hAnsi="Times New Roman" w:cs="Times New Roman"/>
          <w:sz w:val="24"/>
          <w:szCs w:val="24"/>
        </w:rPr>
        <w:t xml:space="preserve">9 083,439 </w:t>
      </w:r>
      <w:r w:rsidRPr="009C116B">
        <w:rPr>
          <w:rFonts w:ascii="Times New Roman" w:hAnsi="Times New Roman" w:cs="Times New Roman"/>
          <w:sz w:val="24"/>
          <w:szCs w:val="24"/>
        </w:rPr>
        <w:t>тыс.рублей</w:t>
      </w:r>
      <w:r>
        <w:rPr>
          <w:rFonts w:ascii="Times New Roman" w:hAnsi="Times New Roman" w:cs="Times New Roman"/>
          <w:sz w:val="24"/>
          <w:szCs w:val="24"/>
        </w:rPr>
        <w:t xml:space="preserve"> (97 843,461 тыс.рублей) или 8,5 процент</w:t>
      </w:r>
      <w:r w:rsidR="00031C2F">
        <w:rPr>
          <w:rFonts w:ascii="Times New Roman" w:hAnsi="Times New Roman" w:cs="Times New Roman"/>
          <w:sz w:val="24"/>
          <w:szCs w:val="24"/>
        </w:rPr>
        <w:t>ов</w:t>
      </w:r>
      <w:r>
        <w:rPr>
          <w:rFonts w:ascii="Times New Roman" w:hAnsi="Times New Roman" w:cs="Times New Roman"/>
          <w:sz w:val="24"/>
          <w:szCs w:val="24"/>
        </w:rPr>
        <w:t>.</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Исполнение по подразделам составило:</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103</w:t>
      </w:r>
      <w:r w:rsidRPr="009C116B">
        <w:rPr>
          <w:rFonts w:ascii="Times New Roman" w:hAnsi="Times New Roman" w:cs="Times New Roman"/>
          <w:sz w:val="24"/>
          <w:szCs w:val="24"/>
        </w:rPr>
        <w:t xml:space="preserve"> «</w:t>
      </w:r>
      <w:r>
        <w:rPr>
          <w:rFonts w:ascii="Times New Roman" w:hAnsi="Times New Roman" w:cs="Times New Roman"/>
          <w:sz w:val="24"/>
          <w:szCs w:val="24"/>
        </w:rPr>
        <w:t>Функционирование законодательных (представительных органов государственной власти и представительнных органов муниципальных образований</w:t>
      </w:r>
      <w:r w:rsidRPr="009C116B">
        <w:rPr>
          <w:rFonts w:ascii="Times New Roman" w:hAnsi="Times New Roman" w:cs="Times New Roman"/>
          <w:sz w:val="24"/>
          <w:szCs w:val="24"/>
        </w:rPr>
        <w:t xml:space="preserve">» </w:t>
      </w:r>
      <w:r>
        <w:rPr>
          <w:rFonts w:ascii="Times New Roman" w:hAnsi="Times New Roman" w:cs="Times New Roman"/>
          <w:sz w:val="24"/>
          <w:szCs w:val="24"/>
        </w:rPr>
        <w:t>6 692,577 тыс.рублей или 96,14 процентов к уточненным бюджетным назначениям в сумме 6 961,411 тыс.рублей), неисполненные назначения к плану составил</w:t>
      </w:r>
      <w:r w:rsidR="008840D9">
        <w:rPr>
          <w:rFonts w:ascii="Times New Roman" w:hAnsi="Times New Roman" w:cs="Times New Roman"/>
          <w:sz w:val="24"/>
          <w:szCs w:val="24"/>
        </w:rPr>
        <w:t>и</w:t>
      </w:r>
      <w:r>
        <w:rPr>
          <w:rFonts w:ascii="Times New Roman" w:hAnsi="Times New Roman" w:cs="Times New Roman"/>
          <w:sz w:val="24"/>
          <w:szCs w:val="24"/>
        </w:rPr>
        <w:t xml:space="preserve"> 268,834 тыс. </w:t>
      </w:r>
      <w:r>
        <w:rPr>
          <w:rFonts w:ascii="Times New Roman" w:hAnsi="Times New Roman" w:cs="Times New Roman"/>
          <w:sz w:val="24"/>
          <w:szCs w:val="24"/>
        </w:rPr>
        <w:lastRenderedPageBreak/>
        <w:t>рублей. К 2015 году увеличены расходы бюджета на 863,395 тыс.рублей или на 12,9 процентов (5 829,182 тыс.рублей) в связи с погашением кредиторской задолженности по заработной плате и начислений на выплаты по оплате труда сотрудников за декабрь 2015 года КСП ГО г.Нефтекамск РБ (376,801 тыс.рублей)</w:t>
      </w:r>
      <w:r w:rsidRPr="008827BF">
        <w:rPr>
          <w:rFonts w:ascii="Times New Roman" w:hAnsi="Times New Roman" w:cs="Times New Roman"/>
          <w:sz w:val="24"/>
          <w:szCs w:val="24"/>
        </w:rPr>
        <w:t>(0103/705/99/9/99/02040/121/211//)</w:t>
      </w:r>
      <w:r>
        <w:rPr>
          <w:rFonts w:ascii="Times New Roman" w:hAnsi="Times New Roman" w:cs="Times New Roman"/>
          <w:sz w:val="24"/>
          <w:szCs w:val="24"/>
        </w:rPr>
        <w:t xml:space="preserve"> и Совета городского округа город Нефтекамск (585</w:t>
      </w:r>
      <w:r w:rsidR="008840D9">
        <w:rPr>
          <w:rFonts w:ascii="Times New Roman" w:hAnsi="Times New Roman" w:cs="Times New Roman"/>
          <w:sz w:val="24"/>
          <w:szCs w:val="24"/>
        </w:rPr>
        <w:t>,0</w:t>
      </w:r>
      <w:r>
        <w:rPr>
          <w:rFonts w:ascii="Times New Roman" w:hAnsi="Times New Roman" w:cs="Times New Roman"/>
          <w:sz w:val="24"/>
          <w:szCs w:val="24"/>
        </w:rPr>
        <w:t xml:space="preserve"> тыс.рублей) </w:t>
      </w:r>
      <w:r w:rsidRPr="008827BF">
        <w:rPr>
          <w:rFonts w:ascii="Times New Roman" w:hAnsi="Times New Roman" w:cs="Times New Roman"/>
          <w:sz w:val="24"/>
          <w:szCs w:val="24"/>
        </w:rPr>
        <w:t>(0103/730/99/9/99/02040/121/211//)</w:t>
      </w:r>
      <w:r>
        <w:rPr>
          <w:rFonts w:ascii="Times New Roman" w:hAnsi="Times New Roman" w:cs="Times New Roman"/>
          <w:sz w:val="24"/>
          <w:szCs w:val="24"/>
        </w:rPr>
        <w:t xml:space="preserve">и снижением затрат по прочим расходам и приобретения материальных запасов на сумму 98,406 тыс.рублей. </w:t>
      </w:r>
    </w:p>
    <w:p w:rsidR="00655B90" w:rsidRPr="0052033E" w:rsidRDefault="00655B90" w:rsidP="00655B90">
      <w:pPr>
        <w:spacing w:after="0" w:line="240" w:lineRule="auto"/>
        <w:ind w:firstLine="567"/>
        <w:jc w:val="both"/>
        <w:rPr>
          <w:rFonts w:ascii="Times New Roman" w:hAnsi="Times New Roman" w:cs="Times New Roman"/>
          <w:i/>
          <w:sz w:val="24"/>
          <w:szCs w:val="24"/>
        </w:rPr>
      </w:pPr>
      <w:r w:rsidRPr="0052033E">
        <w:rPr>
          <w:rFonts w:ascii="Times New Roman" w:hAnsi="Times New Roman" w:cs="Times New Roman"/>
          <w:i/>
          <w:sz w:val="24"/>
          <w:szCs w:val="24"/>
        </w:rPr>
        <w:t>Расходы на оплату труда КСП ГО г.Нефтекамск посравнению с 2015 годом вырос</w:t>
      </w:r>
      <w:r>
        <w:rPr>
          <w:rFonts w:ascii="Times New Roman" w:hAnsi="Times New Roman" w:cs="Times New Roman"/>
          <w:i/>
          <w:sz w:val="24"/>
          <w:szCs w:val="24"/>
        </w:rPr>
        <w:t>ли</w:t>
      </w:r>
      <w:r w:rsidRPr="0052033E">
        <w:rPr>
          <w:rFonts w:ascii="Times New Roman" w:hAnsi="Times New Roman" w:cs="Times New Roman"/>
          <w:i/>
          <w:sz w:val="24"/>
          <w:szCs w:val="24"/>
        </w:rPr>
        <w:t xml:space="preserve"> на 288,092 тыс.рублей и составил</w:t>
      </w:r>
      <w:r>
        <w:rPr>
          <w:rFonts w:ascii="Times New Roman" w:hAnsi="Times New Roman" w:cs="Times New Roman"/>
          <w:i/>
          <w:sz w:val="24"/>
          <w:szCs w:val="24"/>
        </w:rPr>
        <w:t>и</w:t>
      </w:r>
      <w:r w:rsidRPr="0052033E">
        <w:rPr>
          <w:rFonts w:ascii="Times New Roman" w:hAnsi="Times New Roman" w:cs="Times New Roman"/>
          <w:i/>
          <w:sz w:val="24"/>
          <w:szCs w:val="24"/>
        </w:rPr>
        <w:t xml:space="preserve"> 2 447,562 тыс.рублей (в 2015 году -2 159 470,54 рублей) и начисления на оплату труда в сумме 88,709 тыс.рублей. и Совета городского округа город Нефтекамск вырос </w:t>
      </w:r>
      <w:r w:rsidR="008840D9">
        <w:rPr>
          <w:rFonts w:ascii="Times New Roman" w:hAnsi="Times New Roman" w:cs="Times New Roman"/>
          <w:i/>
          <w:sz w:val="24"/>
          <w:szCs w:val="24"/>
        </w:rPr>
        <w:t xml:space="preserve">на </w:t>
      </w:r>
      <w:r w:rsidRPr="0052033E">
        <w:rPr>
          <w:rFonts w:ascii="Times New Roman" w:hAnsi="Times New Roman" w:cs="Times New Roman"/>
          <w:i/>
          <w:sz w:val="24"/>
          <w:szCs w:val="24"/>
        </w:rPr>
        <w:t>431,4 тыс.рублей и составил</w:t>
      </w:r>
      <w:r w:rsidR="008840D9">
        <w:rPr>
          <w:rFonts w:ascii="Times New Roman" w:hAnsi="Times New Roman" w:cs="Times New Roman"/>
          <w:i/>
          <w:sz w:val="24"/>
          <w:szCs w:val="24"/>
        </w:rPr>
        <w:t xml:space="preserve">и </w:t>
      </w:r>
      <w:r w:rsidRPr="0052033E">
        <w:rPr>
          <w:rFonts w:ascii="Times New Roman" w:hAnsi="Times New Roman" w:cs="Times New Roman"/>
          <w:i/>
          <w:sz w:val="24"/>
          <w:szCs w:val="24"/>
        </w:rPr>
        <w:t xml:space="preserve">2 511,192 тыс.рублей (в 2015 году </w:t>
      </w:r>
      <w:r w:rsidR="00BA1481">
        <w:rPr>
          <w:rFonts w:ascii="Times New Roman" w:hAnsi="Times New Roman" w:cs="Times New Roman"/>
          <w:i/>
          <w:sz w:val="24"/>
          <w:szCs w:val="24"/>
        </w:rPr>
        <w:t>в сумме</w:t>
      </w:r>
      <w:r w:rsidRPr="0052033E">
        <w:rPr>
          <w:rFonts w:ascii="Times New Roman" w:hAnsi="Times New Roman" w:cs="Times New Roman"/>
          <w:i/>
          <w:sz w:val="24"/>
          <w:szCs w:val="24"/>
        </w:rPr>
        <w:t xml:space="preserve"> 2 079,771 тыс.рублей) начисления на оплату труда в сумме 153,6 тыс.рублей</w:t>
      </w:r>
      <w:r w:rsidR="008827BF">
        <w:rPr>
          <w:rFonts w:ascii="Times New Roman" w:hAnsi="Times New Roman" w:cs="Times New Roman"/>
          <w:i/>
          <w:sz w:val="24"/>
          <w:szCs w:val="24"/>
        </w:rPr>
        <w:t>.</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104</w:t>
      </w:r>
      <w:r w:rsidRPr="009C116B">
        <w:rPr>
          <w:rFonts w:ascii="Times New Roman" w:hAnsi="Times New Roman" w:cs="Times New Roman"/>
          <w:sz w:val="24"/>
          <w:szCs w:val="24"/>
        </w:rPr>
        <w:t xml:space="preserve"> «</w:t>
      </w:r>
      <w:r>
        <w:rPr>
          <w:rFonts w:ascii="Times New Roman" w:hAnsi="Times New Roman"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9C116B">
        <w:rPr>
          <w:rFonts w:ascii="Times New Roman" w:hAnsi="Times New Roman" w:cs="Times New Roman"/>
          <w:sz w:val="24"/>
          <w:szCs w:val="24"/>
        </w:rPr>
        <w:t xml:space="preserve">» </w:t>
      </w:r>
      <w:r>
        <w:rPr>
          <w:rFonts w:ascii="Times New Roman" w:hAnsi="Times New Roman" w:cs="Times New Roman"/>
          <w:sz w:val="24"/>
          <w:szCs w:val="24"/>
        </w:rPr>
        <w:t>78 695,506 тыс.рублейили 98,9 процентов к уточненным бюджетным назначениям в сумме 79 558,097 тыс.рублей, неисполненные назначения к плану в сумме 862,591 тыс. рублей. К 2015 году увеличены расходы бюджета на 7 201,098 тыс.рублей или на 9,15 процентов (71 494,408 тыс.рублей).</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Фонд оплаты труда государственных (муниципальных) органов по сравнению с 2015 годом увеличился на 5 023,646 тыс.рублей и составил 41 426, 201 тыс.рублей (в 2015 году – 36 402,555 тыс.рублей) (706</w:t>
      </w:r>
      <w:r w:rsidR="008840D9">
        <w:rPr>
          <w:rFonts w:ascii="Times New Roman" w:hAnsi="Times New Roman" w:cs="Times New Roman"/>
          <w:sz w:val="24"/>
          <w:szCs w:val="24"/>
        </w:rPr>
        <w:t>/</w:t>
      </w:r>
      <w:r>
        <w:rPr>
          <w:rFonts w:ascii="Times New Roman" w:hAnsi="Times New Roman" w:cs="Times New Roman"/>
          <w:sz w:val="24"/>
          <w:szCs w:val="24"/>
        </w:rPr>
        <w:t>0104/99999/02040/121/)</w:t>
      </w:r>
      <w:r w:rsidR="008827BF">
        <w:rPr>
          <w:rFonts w:ascii="Times New Roman" w:hAnsi="Times New Roman" w:cs="Times New Roman"/>
          <w:sz w:val="24"/>
          <w:szCs w:val="24"/>
        </w:rPr>
        <w:t>.</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Фонд оплаты труда государственных (муниципальных) органов по сравнению с 2015 годом увеличился на 304,905 тыс.рублей составил 2 376,583,74 тыс.рублей (в 2015 году 2 071,679 тыс. рублей) по причине выплаты кредиторской задолженности по оплате труда (706/0104/9999902080/121/211//).</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- 0107 «Обеспечение проведения выборов и референдумов» в сумме 1 650,700 тыс.рублей или 100 процентов к уточненным бюджетным назначениям. В 2015 году затрат не было. (706/0107/99999/00200/244); </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111</w:t>
      </w:r>
      <w:r w:rsidRPr="009C116B">
        <w:rPr>
          <w:rFonts w:ascii="Times New Roman" w:hAnsi="Times New Roman" w:cs="Times New Roman"/>
          <w:sz w:val="24"/>
          <w:szCs w:val="24"/>
        </w:rPr>
        <w:t xml:space="preserve"> «</w:t>
      </w:r>
      <w:r>
        <w:rPr>
          <w:rFonts w:ascii="Times New Roman" w:hAnsi="Times New Roman" w:cs="Times New Roman"/>
          <w:sz w:val="24"/>
          <w:szCs w:val="24"/>
        </w:rPr>
        <w:t>Резервные фонды</w:t>
      </w:r>
      <w:r w:rsidRPr="009C116B">
        <w:rPr>
          <w:rFonts w:ascii="Times New Roman" w:hAnsi="Times New Roman" w:cs="Times New Roman"/>
          <w:sz w:val="24"/>
          <w:szCs w:val="24"/>
        </w:rPr>
        <w:t xml:space="preserve">» - </w:t>
      </w:r>
      <w:r>
        <w:rPr>
          <w:rFonts w:ascii="Times New Roman" w:hAnsi="Times New Roman" w:cs="Times New Roman"/>
          <w:sz w:val="24"/>
          <w:szCs w:val="24"/>
        </w:rPr>
        <w:t>0 процентов или 0 тыс.рублей;</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113</w:t>
      </w:r>
      <w:r w:rsidRPr="009C116B">
        <w:rPr>
          <w:rFonts w:ascii="Times New Roman" w:hAnsi="Times New Roman" w:cs="Times New Roman"/>
          <w:sz w:val="24"/>
          <w:szCs w:val="24"/>
        </w:rPr>
        <w:t xml:space="preserve"> «Другие </w:t>
      </w:r>
      <w:r>
        <w:rPr>
          <w:rFonts w:ascii="Times New Roman" w:hAnsi="Times New Roman" w:cs="Times New Roman"/>
          <w:sz w:val="24"/>
          <w:szCs w:val="24"/>
        </w:rPr>
        <w:t>общегосударственные вопросы</w:t>
      </w:r>
      <w:r w:rsidRPr="009C116B">
        <w:rPr>
          <w:rFonts w:ascii="Times New Roman" w:hAnsi="Times New Roman" w:cs="Times New Roman"/>
          <w:sz w:val="24"/>
          <w:szCs w:val="24"/>
        </w:rPr>
        <w:t xml:space="preserve">»- </w:t>
      </w:r>
      <w:r>
        <w:rPr>
          <w:rFonts w:ascii="Times New Roman" w:hAnsi="Times New Roman" w:cs="Times New Roman"/>
          <w:sz w:val="24"/>
          <w:szCs w:val="24"/>
        </w:rPr>
        <w:t>19 888,135 тыс.рублейили 99,9 процентов к уточненным бюджетным назначениям в сумме 19 902,468 тыс.рублей, неисполненные назначения к плану в сумме 14,333 тыс. рублей. К 2015 году уменьшены расходы бюджета на 631,736 тыс.рублей или на 3,18 процента (20 519,871 тыс.рублей).</w:t>
      </w:r>
    </w:p>
    <w:p w:rsidR="00655B90" w:rsidRPr="009C116B"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Фонд оплаты труда государственных (муниципальных) органов по сравнению с 2015 годом снизился на 50,97 тыс. рублей и составил 3 615,015 тыс.рублей (в 2015 году 3 665,985 тыс.рублей) (706/0113/99073060/121/211).</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Фонд оплаты труда государственных (муниципальных) органов по сравнению с 2015 годом уменьшился на 56,196 тыс.рублей и составил 1 402,037 тыс.рублей (в 2015 году 1 458,233 тыс.рублей) (706/0113/9907308/121/211) </w:t>
      </w:r>
    </w:p>
    <w:p w:rsidR="00655B90" w:rsidRPr="009C116B"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Фонд оплаты труда государственных (муниципальных) органов по сравнению с 2015 годом уменьшился на 1,031 тыс.рублей и составил 57,360 тыс.рублей (в 2015 году </w:t>
      </w:r>
      <w:r w:rsidR="00BA1481">
        <w:rPr>
          <w:rFonts w:ascii="Times New Roman" w:hAnsi="Times New Roman" w:cs="Times New Roman"/>
          <w:sz w:val="24"/>
          <w:szCs w:val="24"/>
        </w:rPr>
        <w:t>в сумме</w:t>
      </w:r>
      <w:r>
        <w:rPr>
          <w:rFonts w:ascii="Times New Roman" w:hAnsi="Times New Roman" w:cs="Times New Roman"/>
          <w:sz w:val="24"/>
          <w:szCs w:val="24"/>
        </w:rPr>
        <w:t xml:space="preserve"> 58,391 тыс.рублей). (706/0113/99999/73090/121/)</w:t>
      </w:r>
    </w:p>
    <w:p w:rsidR="00655B90" w:rsidRDefault="00655B90" w:rsidP="00655B90">
      <w:pPr>
        <w:pStyle w:val="a6"/>
        <w:spacing w:before="0" w:after="0"/>
        <w:ind w:firstLine="539"/>
        <w:jc w:val="both"/>
        <w:rPr>
          <w:rFonts w:ascii="Times New Roman" w:hAnsi="Times New Roman" w:cs="Times New Roman"/>
          <w:sz w:val="24"/>
          <w:szCs w:val="24"/>
        </w:rPr>
      </w:pPr>
      <w:r w:rsidRPr="009C116B">
        <w:rPr>
          <w:rFonts w:ascii="Times New Roman" w:hAnsi="Times New Roman" w:cs="Times New Roman"/>
          <w:sz w:val="24"/>
          <w:szCs w:val="24"/>
        </w:rPr>
        <w:t xml:space="preserve">Наименьшее исполнение </w:t>
      </w:r>
      <w:r>
        <w:rPr>
          <w:rFonts w:ascii="Times New Roman" w:hAnsi="Times New Roman" w:cs="Times New Roman"/>
          <w:sz w:val="24"/>
          <w:szCs w:val="24"/>
        </w:rPr>
        <w:t>96,14 процент</w:t>
      </w:r>
      <w:r w:rsidR="00031C2F">
        <w:rPr>
          <w:rFonts w:ascii="Times New Roman" w:hAnsi="Times New Roman" w:cs="Times New Roman"/>
          <w:sz w:val="24"/>
          <w:szCs w:val="24"/>
        </w:rPr>
        <w:t>ов</w:t>
      </w:r>
      <w:r w:rsidRPr="009C116B">
        <w:rPr>
          <w:rFonts w:ascii="Times New Roman" w:hAnsi="Times New Roman" w:cs="Times New Roman"/>
          <w:sz w:val="24"/>
          <w:szCs w:val="24"/>
        </w:rPr>
        <w:t xml:space="preserve"> сложилось по подразделу </w:t>
      </w:r>
      <w:r>
        <w:rPr>
          <w:rFonts w:ascii="Times New Roman" w:hAnsi="Times New Roman" w:cs="Times New Roman"/>
          <w:sz w:val="24"/>
          <w:szCs w:val="24"/>
        </w:rPr>
        <w:t>0</w:t>
      </w:r>
      <w:r w:rsidRPr="009C116B">
        <w:rPr>
          <w:rFonts w:ascii="Times New Roman" w:hAnsi="Times New Roman" w:cs="Times New Roman"/>
          <w:sz w:val="24"/>
          <w:szCs w:val="24"/>
        </w:rPr>
        <w:t>1</w:t>
      </w:r>
      <w:r>
        <w:rPr>
          <w:rFonts w:ascii="Times New Roman" w:hAnsi="Times New Roman" w:cs="Times New Roman"/>
          <w:sz w:val="24"/>
          <w:szCs w:val="24"/>
        </w:rPr>
        <w:t>0</w:t>
      </w:r>
      <w:r w:rsidRPr="009C116B">
        <w:rPr>
          <w:rFonts w:ascii="Times New Roman" w:hAnsi="Times New Roman" w:cs="Times New Roman"/>
          <w:sz w:val="24"/>
          <w:szCs w:val="24"/>
        </w:rPr>
        <w:t>3 «</w:t>
      </w:r>
      <w:r>
        <w:rPr>
          <w:rFonts w:ascii="Times New Roman" w:hAnsi="Times New Roman" w:cs="Times New Roman"/>
          <w:sz w:val="24"/>
          <w:szCs w:val="24"/>
        </w:rPr>
        <w:t>Функционирование законодательных (представительных органов государственной власти и представительнных органов муниципальных образований).</w:t>
      </w:r>
    </w:p>
    <w:p w:rsidR="00655B90" w:rsidRDefault="00655B90" w:rsidP="00655B90">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В </w:t>
      </w:r>
      <w:r w:rsidRPr="001058EA">
        <w:rPr>
          <w:rFonts w:ascii="Times New Roman" w:hAnsi="Times New Roman" w:cs="Times New Roman"/>
          <w:sz w:val="24"/>
          <w:szCs w:val="24"/>
        </w:rPr>
        <w:t>соответствии со статьёй 81 Б</w:t>
      </w:r>
      <w:r>
        <w:rPr>
          <w:rFonts w:ascii="Times New Roman" w:hAnsi="Times New Roman" w:cs="Times New Roman"/>
          <w:sz w:val="24"/>
          <w:szCs w:val="24"/>
        </w:rPr>
        <w:t>юджетного кодекса</w:t>
      </w:r>
      <w:r w:rsidRPr="001058EA">
        <w:rPr>
          <w:rFonts w:ascii="Times New Roman" w:hAnsi="Times New Roman" w:cs="Times New Roman"/>
          <w:sz w:val="24"/>
          <w:szCs w:val="24"/>
        </w:rPr>
        <w:t xml:space="preserve"> РФ решением о бюджете городского округа город Нефтекамск Республики Башкортостан на 201</w:t>
      </w:r>
      <w:r>
        <w:rPr>
          <w:rFonts w:ascii="Times New Roman" w:hAnsi="Times New Roman" w:cs="Times New Roman"/>
          <w:sz w:val="24"/>
          <w:szCs w:val="24"/>
        </w:rPr>
        <w:t>5</w:t>
      </w:r>
      <w:r w:rsidRPr="001058EA">
        <w:rPr>
          <w:rFonts w:ascii="Times New Roman" w:hAnsi="Times New Roman" w:cs="Times New Roman"/>
          <w:sz w:val="24"/>
          <w:szCs w:val="24"/>
        </w:rPr>
        <w:t xml:space="preserve"> год по данному разделу утверждены бюджетные ассигнования на образование резервного фонда администрации городского округа город Нефтекамск Республики Башкортостан в сумме 1 000 тыс.рублей</w:t>
      </w:r>
      <w:r>
        <w:rPr>
          <w:rFonts w:ascii="Times New Roman" w:hAnsi="Times New Roman" w:cs="Times New Roman"/>
          <w:sz w:val="24"/>
          <w:szCs w:val="24"/>
        </w:rPr>
        <w:t xml:space="preserve"> (решение Совета городского округа город Нефтекамск Республики Башкортостан от 25.12.2014 года № 3-31/01</w:t>
      </w:r>
      <w:r w:rsidRPr="001058EA">
        <w:rPr>
          <w:rFonts w:ascii="Times New Roman" w:hAnsi="Times New Roman" w:cs="Times New Roman"/>
          <w:sz w:val="24"/>
          <w:szCs w:val="24"/>
        </w:rPr>
        <w:t xml:space="preserve">. Решением о внесении изменений в бюджет бюджетные ассигнования на расходы из резервного фонда </w:t>
      </w:r>
      <w:r>
        <w:rPr>
          <w:rFonts w:ascii="Times New Roman" w:hAnsi="Times New Roman" w:cs="Times New Roman"/>
          <w:sz w:val="24"/>
          <w:szCs w:val="24"/>
        </w:rPr>
        <w:t>перераспределены</w:t>
      </w:r>
      <w:r w:rsidRPr="001058EA">
        <w:rPr>
          <w:rFonts w:ascii="Times New Roman" w:hAnsi="Times New Roman" w:cs="Times New Roman"/>
          <w:sz w:val="24"/>
          <w:szCs w:val="24"/>
        </w:rPr>
        <w:t>. Кассовое исполнение отсутствует.</w:t>
      </w:r>
    </w:p>
    <w:p w:rsidR="004921FE" w:rsidRPr="004921FE" w:rsidRDefault="004921FE" w:rsidP="00655B90">
      <w:pPr>
        <w:pStyle w:val="a6"/>
        <w:spacing w:before="0" w:after="0"/>
        <w:ind w:firstLine="567"/>
        <w:jc w:val="both"/>
        <w:rPr>
          <w:rFonts w:ascii="Times New Roman" w:hAnsi="Times New Roman" w:cs="Times New Roman"/>
          <w:sz w:val="20"/>
          <w:szCs w:val="20"/>
        </w:rPr>
      </w:pPr>
    </w:p>
    <w:p w:rsidR="00655B90" w:rsidRPr="009C116B" w:rsidRDefault="00655B90" w:rsidP="00655B90">
      <w:pPr>
        <w:pStyle w:val="a6"/>
        <w:spacing w:before="0" w:after="0"/>
        <w:ind w:firstLine="567"/>
        <w:jc w:val="both"/>
        <w:rPr>
          <w:rFonts w:ascii="Times New Roman" w:hAnsi="Times New Roman" w:cs="Times New Roman"/>
          <w:sz w:val="24"/>
          <w:szCs w:val="24"/>
        </w:rPr>
      </w:pPr>
      <w:r w:rsidRPr="009C116B">
        <w:rPr>
          <w:rFonts w:ascii="Times New Roman" w:hAnsi="Times New Roman" w:cs="Times New Roman"/>
          <w:sz w:val="24"/>
          <w:szCs w:val="24"/>
        </w:rPr>
        <w:lastRenderedPageBreak/>
        <w:t xml:space="preserve">Плановые назначения по разделу </w:t>
      </w:r>
      <w:r w:rsidRPr="009C116B">
        <w:rPr>
          <w:rFonts w:ascii="Times New Roman" w:hAnsi="Times New Roman" w:cs="Times New Roman"/>
          <w:b/>
          <w:sz w:val="24"/>
          <w:szCs w:val="24"/>
        </w:rPr>
        <w:t>03</w:t>
      </w:r>
      <w:r>
        <w:rPr>
          <w:rFonts w:ascii="Times New Roman" w:hAnsi="Times New Roman" w:cs="Times New Roman"/>
          <w:b/>
          <w:sz w:val="24"/>
          <w:szCs w:val="24"/>
        </w:rPr>
        <w:t>00</w:t>
      </w:r>
      <w:r w:rsidRPr="009C116B">
        <w:rPr>
          <w:rFonts w:ascii="Times New Roman" w:hAnsi="Times New Roman" w:cs="Times New Roman"/>
          <w:b/>
          <w:sz w:val="24"/>
          <w:szCs w:val="24"/>
        </w:rPr>
        <w:t xml:space="preserve"> «Национальная безопасность и правоохранительн</w:t>
      </w:r>
      <w:r>
        <w:rPr>
          <w:rFonts w:ascii="Times New Roman" w:hAnsi="Times New Roman" w:cs="Times New Roman"/>
          <w:b/>
          <w:sz w:val="24"/>
          <w:szCs w:val="24"/>
        </w:rPr>
        <w:t>ая</w:t>
      </w:r>
      <w:r w:rsidRPr="009C116B">
        <w:rPr>
          <w:rFonts w:ascii="Times New Roman" w:hAnsi="Times New Roman" w:cs="Times New Roman"/>
          <w:b/>
          <w:sz w:val="24"/>
          <w:szCs w:val="24"/>
        </w:rPr>
        <w:t xml:space="preserve"> деятельность»</w:t>
      </w:r>
      <w:r>
        <w:rPr>
          <w:rFonts w:ascii="Times New Roman" w:hAnsi="Times New Roman" w:cs="Times New Roman"/>
          <w:sz w:val="24"/>
          <w:szCs w:val="24"/>
        </w:rPr>
        <w:t>выполнены на 68,4 процент</w:t>
      </w:r>
      <w:r w:rsidR="00031C2F">
        <w:rPr>
          <w:rFonts w:ascii="Times New Roman" w:hAnsi="Times New Roman" w:cs="Times New Roman"/>
          <w:sz w:val="24"/>
          <w:szCs w:val="24"/>
        </w:rPr>
        <w:t>ов</w:t>
      </w:r>
      <w:r>
        <w:rPr>
          <w:rFonts w:ascii="Times New Roman" w:hAnsi="Times New Roman" w:cs="Times New Roman"/>
          <w:sz w:val="24"/>
          <w:szCs w:val="24"/>
        </w:rPr>
        <w:t xml:space="preserve"> или на 10 345,719 тыс.рублей при уточненном назначении 15 130,940 тыс.рублей. Против уточненных назначений отклонение составило в сторону уменьшения на сумму 4 785,2</w:t>
      </w:r>
      <w:r w:rsidR="0029709C">
        <w:rPr>
          <w:rFonts w:ascii="Times New Roman" w:hAnsi="Times New Roman" w:cs="Times New Roman"/>
          <w:sz w:val="24"/>
          <w:szCs w:val="24"/>
        </w:rPr>
        <w:t xml:space="preserve">2 </w:t>
      </w:r>
      <w:r>
        <w:rPr>
          <w:rFonts w:ascii="Times New Roman" w:hAnsi="Times New Roman" w:cs="Times New Roman"/>
          <w:sz w:val="24"/>
          <w:szCs w:val="24"/>
        </w:rPr>
        <w:t>тыс.рублей или на 46,25 процентов (утвержденный бюджет 16 871,0 тыс.рублей).</w:t>
      </w:r>
      <w:r w:rsidRPr="009C116B">
        <w:rPr>
          <w:rFonts w:ascii="Times New Roman" w:hAnsi="Times New Roman" w:cs="Times New Roman"/>
          <w:sz w:val="24"/>
          <w:szCs w:val="24"/>
        </w:rPr>
        <w:t>По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по разделу </w:t>
      </w:r>
      <w:r>
        <w:rPr>
          <w:rFonts w:ascii="Times New Roman" w:hAnsi="Times New Roman" w:cs="Times New Roman"/>
          <w:sz w:val="24"/>
          <w:szCs w:val="24"/>
        </w:rPr>
        <w:t>увеличены</w:t>
      </w:r>
      <w:r w:rsidRPr="009C116B">
        <w:rPr>
          <w:rFonts w:ascii="Times New Roman" w:hAnsi="Times New Roman" w:cs="Times New Roman"/>
          <w:sz w:val="24"/>
          <w:szCs w:val="24"/>
        </w:rPr>
        <w:t xml:space="preserve"> на </w:t>
      </w:r>
      <w:r>
        <w:rPr>
          <w:rFonts w:ascii="Times New Roman" w:hAnsi="Times New Roman" w:cs="Times New Roman"/>
          <w:sz w:val="24"/>
          <w:szCs w:val="24"/>
        </w:rPr>
        <w:t xml:space="preserve">1 378,423 </w:t>
      </w:r>
      <w:r w:rsidRPr="009C116B">
        <w:rPr>
          <w:rFonts w:ascii="Times New Roman" w:hAnsi="Times New Roman" w:cs="Times New Roman"/>
          <w:sz w:val="24"/>
          <w:szCs w:val="24"/>
        </w:rPr>
        <w:t>тыс.рублей</w:t>
      </w:r>
      <w:r>
        <w:rPr>
          <w:rFonts w:ascii="Times New Roman" w:hAnsi="Times New Roman" w:cs="Times New Roman"/>
          <w:sz w:val="24"/>
          <w:szCs w:val="24"/>
        </w:rPr>
        <w:t xml:space="preserve"> (в 2015 году- 8 767,277 тыс.рублей) или 13,3 процента.</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По данному разделу отражены </w:t>
      </w:r>
      <w:r>
        <w:rPr>
          <w:rFonts w:ascii="Times New Roman" w:hAnsi="Times New Roman" w:cs="Times New Roman"/>
          <w:sz w:val="24"/>
          <w:szCs w:val="24"/>
        </w:rPr>
        <w:t xml:space="preserve">субсидии бюджетным учреждениям на финансовое обеспечениегосударственного задания </w:t>
      </w:r>
      <w:r w:rsidRPr="009C116B">
        <w:rPr>
          <w:rFonts w:ascii="Times New Roman" w:hAnsi="Times New Roman" w:cs="Times New Roman"/>
          <w:sz w:val="24"/>
          <w:szCs w:val="24"/>
        </w:rPr>
        <w:t xml:space="preserve">по </w:t>
      </w:r>
      <w:r>
        <w:rPr>
          <w:rFonts w:ascii="Times New Roman" w:hAnsi="Times New Roman" w:cs="Times New Roman"/>
          <w:sz w:val="24"/>
          <w:szCs w:val="24"/>
        </w:rPr>
        <w:t xml:space="preserve">защите населения и территории от </w:t>
      </w:r>
      <w:r w:rsidRPr="009C116B">
        <w:rPr>
          <w:rFonts w:ascii="Times New Roman" w:hAnsi="Times New Roman" w:cs="Times New Roman"/>
          <w:sz w:val="24"/>
          <w:szCs w:val="24"/>
        </w:rPr>
        <w:t>чрезвычайны</w:t>
      </w:r>
      <w:r>
        <w:rPr>
          <w:rFonts w:ascii="Times New Roman" w:hAnsi="Times New Roman" w:cs="Times New Roman"/>
          <w:sz w:val="24"/>
          <w:szCs w:val="24"/>
        </w:rPr>
        <w:t>х ситуаций природного и техногенного характера, гражданская оборона</w:t>
      </w:r>
      <w:r w:rsidRPr="009C116B">
        <w:rPr>
          <w:rFonts w:ascii="Times New Roman" w:hAnsi="Times New Roman" w:cs="Times New Roman"/>
          <w:sz w:val="24"/>
          <w:szCs w:val="24"/>
        </w:rPr>
        <w:t>.</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Расходы по данному разделу исполнялись в соответствии с целев</w:t>
      </w:r>
      <w:r>
        <w:rPr>
          <w:rFonts w:ascii="Times New Roman" w:hAnsi="Times New Roman" w:cs="Times New Roman"/>
          <w:sz w:val="24"/>
          <w:szCs w:val="24"/>
        </w:rPr>
        <w:t xml:space="preserve">оймуниципальной </w:t>
      </w:r>
      <w:r w:rsidRPr="009C116B">
        <w:rPr>
          <w:rFonts w:ascii="Times New Roman" w:hAnsi="Times New Roman" w:cs="Times New Roman"/>
          <w:sz w:val="24"/>
          <w:szCs w:val="24"/>
        </w:rPr>
        <w:t>программ</w:t>
      </w:r>
      <w:r>
        <w:rPr>
          <w:rFonts w:ascii="Times New Roman" w:hAnsi="Times New Roman" w:cs="Times New Roman"/>
          <w:sz w:val="24"/>
          <w:szCs w:val="24"/>
        </w:rPr>
        <w:t xml:space="preserve">ой «Снижение рисков и смягчение последствий чрезвычайных ситуаций природного и техногенного характера в городском округе город Нефтекамск Республики Башкортостан до 2017 года» исполнениесоставило 68,4 процентов, при плане 15 130,940 тыс.рублей, освоено 10 345,719 тыс.рублей(неисполненные назначения -4 785,221 тыс.рублей. В 2015 году при плане 9 398,604 тыс.рублей, исполнено 8 767,277 тыс.рублей (0309/706/01/0/00/03290/611/241/ФЗ131.03.27//РГ-А-3700//). Проведены работы по организации и осуществление мероприятий по территориальной обороне и гражданской обороне, защите ннаселения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и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
    <w:p w:rsidR="004921FE" w:rsidRPr="004921FE" w:rsidRDefault="004921FE" w:rsidP="00655B90">
      <w:pPr>
        <w:pStyle w:val="a6"/>
        <w:spacing w:before="0" w:after="0"/>
        <w:ind w:firstLine="567"/>
        <w:jc w:val="both"/>
        <w:rPr>
          <w:rFonts w:ascii="Times New Roman" w:hAnsi="Times New Roman" w:cs="Times New Roman"/>
          <w:sz w:val="20"/>
          <w:szCs w:val="20"/>
        </w:rPr>
      </w:pPr>
    </w:p>
    <w:p w:rsidR="00655B90" w:rsidRDefault="00655B90" w:rsidP="00655B90">
      <w:pPr>
        <w:pStyle w:val="a6"/>
        <w:spacing w:before="0" w:after="0"/>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Бюджетные ассигнования по разделу </w:t>
      </w:r>
      <w:r w:rsidRPr="009C116B">
        <w:rPr>
          <w:rFonts w:ascii="Times New Roman" w:hAnsi="Times New Roman" w:cs="Times New Roman"/>
          <w:b/>
          <w:sz w:val="24"/>
          <w:szCs w:val="24"/>
        </w:rPr>
        <w:t xml:space="preserve">0400 «Национальная экономика» </w:t>
      </w:r>
      <w:r w:rsidRPr="009C116B">
        <w:rPr>
          <w:rFonts w:ascii="Times New Roman" w:hAnsi="Times New Roman" w:cs="Times New Roman"/>
          <w:sz w:val="24"/>
          <w:szCs w:val="24"/>
        </w:rPr>
        <w:t>исполнены на 9</w:t>
      </w:r>
      <w:r>
        <w:rPr>
          <w:rFonts w:ascii="Times New Roman" w:hAnsi="Times New Roman" w:cs="Times New Roman"/>
          <w:sz w:val="24"/>
          <w:szCs w:val="24"/>
        </w:rPr>
        <w:t>7</w:t>
      </w:r>
      <w:r w:rsidRPr="009C116B">
        <w:rPr>
          <w:rFonts w:ascii="Times New Roman" w:hAnsi="Times New Roman" w:cs="Times New Roman"/>
          <w:sz w:val="24"/>
          <w:szCs w:val="24"/>
        </w:rPr>
        <w:t>,</w:t>
      </w:r>
      <w:r>
        <w:rPr>
          <w:rFonts w:ascii="Times New Roman" w:hAnsi="Times New Roman" w:cs="Times New Roman"/>
          <w:sz w:val="24"/>
          <w:szCs w:val="24"/>
        </w:rPr>
        <w:t>3процентовили на 280 456,1 тыс.рублей при уточненном назначении 288 175,7 тыс.рублей. Против уточненных назначений отклонение составило в сторону уменьшения на сумму 7 719,6 тыс.рублей или на 2,75 процентов (утвержденный бюджет 191 242,8 тыс.рублей).</w:t>
      </w:r>
      <w:r w:rsidRPr="009C116B">
        <w:rPr>
          <w:rFonts w:ascii="Times New Roman" w:hAnsi="Times New Roman" w:cs="Times New Roman"/>
          <w:sz w:val="24"/>
          <w:szCs w:val="24"/>
        </w:rPr>
        <w:t>По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по разделу </w:t>
      </w:r>
      <w:r>
        <w:rPr>
          <w:rFonts w:ascii="Times New Roman" w:hAnsi="Times New Roman" w:cs="Times New Roman"/>
          <w:sz w:val="24"/>
          <w:szCs w:val="24"/>
        </w:rPr>
        <w:t>увеличены</w:t>
      </w:r>
      <w:r w:rsidRPr="009C116B">
        <w:rPr>
          <w:rFonts w:ascii="Times New Roman" w:hAnsi="Times New Roman" w:cs="Times New Roman"/>
          <w:sz w:val="24"/>
          <w:szCs w:val="24"/>
        </w:rPr>
        <w:t xml:space="preserve"> на </w:t>
      </w:r>
      <w:r>
        <w:rPr>
          <w:rFonts w:ascii="Times New Roman" w:hAnsi="Times New Roman" w:cs="Times New Roman"/>
          <w:sz w:val="24"/>
          <w:szCs w:val="24"/>
        </w:rPr>
        <w:t xml:space="preserve">93 960,297 </w:t>
      </w:r>
      <w:r w:rsidRPr="009C116B">
        <w:rPr>
          <w:rFonts w:ascii="Times New Roman" w:hAnsi="Times New Roman" w:cs="Times New Roman"/>
          <w:sz w:val="24"/>
          <w:szCs w:val="24"/>
        </w:rPr>
        <w:t>тыс.рублей</w:t>
      </w:r>
      <w:r>
        <w:rPr>
          <w:rFonts w:ascii="Times New Roman" w:hAnsi="Times New Roman" w:cs="Times New Roman"/>
          <w:sz w:val="24"/>
          <w:szCs w:val="24"/>
        </w:rPr>
        <w:t xml:space="preserve"> (186 495,803</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 или 33,5 процента.</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Исполнение по подразделам составило:</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405</w:t>
      </w:r>
      <w:r w:rsidRPr="009C116B">
        <w:rPr>
          <w:rFonts w:ascii="Times New Roman" w:hAnsi="Times New Roman" w:cs="Times New Roman"/>
          <w:sz w:val="24"/>
          <w:szCs w:val="24"/>
        </w:rPr>
        <w:t xml:space="preserve"> «</w:t>
      </w:r>
      <w:r>
        <w:rPr>
          <w:rFonts w:ascii="Times New Roman" w:hAnsi="Times New Roman" w:cs="Times New Roman"/>
          <w:sz w:val="24"/>
          <w:szCs w:val="24"/>
        </w:rPr>
        <w:t>Сельское хозяйство и рыболовство</w:t>
      </w:r>
      <w:r w:rsidRPr="009C116B">
        <w:rPr>
          <w:rFonts w:ascii="Times New Roman" w:hAnsi="Times New Roman" w:cs="Times New Roman"/>
          <w:sz w:val="24"/>
          <w:szCs w:val="24"/>
        </w:rPr>
        <w:t xml:space="preserve">» - </w:t>
      </w:r>
      <w:r>
        <w:rPr>
          <w:rFonts w:ascii="Times New Roman" w:hAnsi="Times New Roman" w:cs="Times New Roman"/>
          <w:sz w:val="24"/>
          <w:szCs w:val="24"/>
        </w:rPr>
        <w:t xml:space="preserve">99,84 процента или 3 267,857 тыс.рублей при уточненном назначении 3 273,200 рублей (неисполненные назначения 5,343 тыс.рублей). К 2015 году увеличены расходы на 2 972,546 тыс.рублей (в 2015 году 295,311 тыс.рублей) или 90,96 процентов; </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409</w:t>
      </w:r>
      <w:r w:rsidRPr="009C116B">
        <w:rPr>
          <w:rFonts w:ascii="Times New Roman" w:hAnsi="Times New Roman" w:cs="Times New Roman"/>
          <w:sz w:val="24"/>
          <w:szCs w:val="24"/>
        </w:rPr>
        <w:t xml:space="preserve"> «</w:t>
      </w:r>
      <w:r>
        <w:rPr>
          <w:rFonts w:ascii="Times New Roman" w:hAnsi="Times New Roman" w:cs="Times New Roman"/>
          <w:sz w:val="24"/>
          <w:szCs w:val="24"/>
        </w:rPr>
        <w:t>Дорожное хозяйство (дорожные фонды)</w:t>
      </w:r>
      <w:r w:rsidRPr="009C116B">
        <w:rPr>
          <w:rFonts w:ascii="Times New Roman" w:hAnsi="Times New Roman" w:cs="Times New Roman"/>
          <w:sz w:val="24"/>
          <w:szCs w:val="24"/>
        </w:rPr>
        <w:t>» -</w:t>
      </w:r>
      <w:r>
        <w:rPr>
          <w:rFonts w:ascii="Times New Roman" w:hAnsi="Times New Roman" w:cs="Times New Roman"/>
          <w:sz w:val="24"/>
          <w:szCs w:val="24"/>
        </w:rPr>
        <w:t xml:space="preserve"> 97,48 процентов или 251 965,502 тыс.рублей при уточненном назначении 258 468,971 тыс.рублей (неисполненные назначения 6 503,469 тыс.рублей). К 2015 году увеличены расходы на 78 997,298 тыс.рублей (172 968,204 тыс.рублей) или 31,35 процентов. 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w:t>
      </w:r>
      <w:r w:rsidR="009211F0">
        <w:rPr>
          <w:rFonts w:ascii="Times New Roman" w:hAnsi="Times New Roman" w:cs="Times New Roman"/>
          <w:sz w:val="24"/>
          <w:szCs w:val="24"/>
        </w:rPr>
        <w:t>составило</w:t>
      </w:r>
      <w:r>
        <w:rPr>
          <w:rFonts w:ascii="Times New Roman" w:hAnsi="Times New Roman" w:cs="Times New Roman"/>
          <w:sz w:val="24"/>
          <w:szCs w:val="24"/>
        </w:rPr>
        <w:t xml:space="preserve"> 290</w:t>
      </w:r>
      <w:r w:rsidR="0029709C">
        <w:rPr>
          <w:rFonts w:ascii="Times New Roman" w:hAnsi="Times New Roman" w:cs="Times New Roman"/>
          <w:sz w:val="24"/>
          <w:szCs w:val="24"/>
        </w:rPr>
        <w:t>,147 тыс.рублей</w:t>
      </w:r>
      <w:r>
        <w:rPr>
          <w:rFonts w:ascii="Times New Roman" w:hAnsi="Times New Roman" w:cs="Times New Roman"/>
          <w:sz w:val="24"/>
          <w:szCs w:val="24"/>
        </w:rPr>
        <w:t xml:space="preserve"> (код 706/0409/0300003150/831). </w:t>
      </w:r>
      <w:r w:rsidR="009211F0">
        <w:rPr>
          <w:rFonts w:ascii="Times New Roman" w:hAnsi="Times New Roman" w:cs="Times New Roman"/>
          <w:sz w:val="24"/>
          <w:szCs w:val="24"/>
        </w:rPr>
        <w:t>Решением Арбитражного суда Республики Башкортостан от 06.10.2016 года дело № А07-11683/2016 признано взыскать с администрации городского округа город Нефтекамск в пользу ООО «Городская коммунальная служба» долг по муниципальному контракту от 19.10.2015 года № 36/15 по состоянию на 30.09.2016 года в размере 15 811 864,94 рубля, неустойку в размере 205 097,71 рублей, расходы по уплате госпошлины в сумме 103 085 рублей (0409/706/03200315/244/226</w:t>
      </w:r>
      <w:r w:rsidR="00B53234">
        <w:rPr>
          <w:rFonts w:ascii="Times New Roman" w:hAnsi="Times New Roman" w:cs="Times New Roman"/>
          <w:sz w:val="24"/>
          <w:szCs w:val="24"/>
        </w:rPr>
        <w:t>).</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412</w:t>
      </w:r>
      <w:r w:rsidRPr="009C116B">
        <w:rPr>
          <w:rFonts w:ascii="Times New Roman" w:hAnsi="Times New Roman" w:cs="Times New Roman"/>
          <w:sz w:val="24"/>
          <w:szCs w:val="24"/>
        </w:rPr>
        <w:t xml:space="preserve"> «Другие вопросы в области </w:t>
      </w:r>
      <w:r>
        <w:rPr>
          <w:rFonts w:ascii="Times New Roman" w:hAnsi="Times New Roman" w:cs="Times New Roman"/>
          <w:sz w:val="24"/>
          <w:szCs w:val="24"/>
        </w:rPr>
        <w:t>национальной экономики</w:t>
      </w:r>
      <w:r w:rsidRPr="009C116B">
        <w:rPr>
          <w:rFonts w:ascii="Times New Roman" w:hAnsi="Times New Roman" w:cs="Times New Roman"/>
          <w:sz w:val="24"/>
          <w:szCs w:val="24"/>
        </w:rPr>
        <w:t xml:space="preserve">»- </w:t>
      </w:r>
      <w:r>
        <w:rPr>
          <w:rFonts w:ascii="Times New Roman" w:hAnsi="Times New Roman" w:cs="Times New Roman"/>
          <w:sz w:val="24"/>
          <w:szCs w:val="24"/>
        </w:rPr>
        <w:t>95</w:t>
      </w:r>
      <w:r w:rsidRPr="009C116B">
        <w:rPr>
          <w:rFonts w:ascii="Times New Roman" w:hAnsi="Times New Roman" w:cs="Times New Roman"/>
          <w:sz w:val="24"/>
          <w:szCs w:val="24"/>
        </w:rPr>
        <w:t>,</w:t>
      </w:r>
      <w:r>
        <w:rPr>
          <w:rFonts w:ascii="Times New Roman" w:hAnsi="Times New Roman" w:cs="Times New Roman"/>
          <w:sz w:val="24"/>
          <w:szCs w:val="24"/>
        </w:rPr>
        <w:t>42 процентов или 25 222,741 тыс.рублей,при уточненном назначении 26 433,492 тыс.рублей (неисполненные назначения 1 210,751 тыс.рублей). К 2015 году увеличены расходы на 11 990,454 тыс.рублей (13 232,28</w:t>
      </w:r>
      <w:r w:rsidR="0029709C">
        <w:rPr>
          <w:rFonts w:ascii="Times New Roman" w:hAnsi="Times New Roman" w:cs="Times New Roman"/>
          <w:sz w:val="24"/>
          <w:szCs w:val="24"/>
        </w:rPr>
        <w:t>8</w:t>
      </w:r>
      <w:r>
        <w:rPr>
          <w:rFonts w:ascii="Times New Roman" w:hAnsi="Times New Roman" w:cs="Times New Roman"/>
          <w:sz w:val="24"/>
          <w:szCs w:val="24"/>
        </w:rPr>
        <w:t xml:space="preserve"> тыс.рублей)</w:t>
      </w:r>
      <w:r w:rsidRPr="009C116B">
        <w:rPr>
          <w:rFonts w:ascii="Times New Roman" w:hAnsi="Times New Roman" w:cs="Times New Roman"/>
          <w:sz w:val="24"/>
          <w:szCs w:val="24"/>
        </w:rPr>
        <w:t>.</w:t>
      </w:r>
    </w:p>
    <w:p w:rsidR="00655B90" w:rsidRDefault="00655B90" w:rsidP="00655B90">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 xml:space="preserve">Расходы </w:t>
      </w:r>
      <w:r>
        <w:rPr>
          <w:rFonts w:ascii="Times New Roman" w:hAnsi="Times New Roman" w:cs="Times New Roman"/>
          <w:sz w:val="24"/>
          <w:szCs w:val="24"/>
        </w:rPr>
        <w:t xml:space="preserve">бюджета </w:t>
      </w:r>
      <w:r w:rsidRPr="009C116B">
        <w:rPr>
          <w:rFonts w:ascii="Times New Roman" w:hAnsi="Times New Roman" w:cs="Times New Roman"/>
          <w:sz w:val="24"/>
          <w:szCs w:val="24"/>
        </w:rPr>
        <w:t>по данному разделу исполнялись в соответствии с целев</w:t>
      </w:r>
      <w:r>
        <w:rPr>
          <w:rFonts w:ascii="Times New Roman" w:hAnsi="Times New Roman" w:cs="Times New Roman"/>
          <w:sz w:val="24"/>
          <w:szCs w:val="24"/>
        </w:rPr>
        <w:t xml:space="preserve">ымимуниципальными </w:t>
      </w:r>
      <w:r w:rsidRPr="009C116B">
        <w:rPr>
          <w:rFonts w:ascii="Times New Roman" w:hAnsi="Times New Roman" w:cs="Times New Roman"/>
          <w:sz w:val="24"/>
          <w:szCs w:val="24"/>
        </w:rPr>
        <w:t>программ</w:t>
      </w:r>
      <w:r>
        <w:rPr>
          <w:rFonts w:ascii="Times New Roman" w:hAnsi="Times New Roman" w:cs="Times New Roman"/>
          <w:sz w:val="24"/>
          <w:szCs w:val="24"/>
        </w:rPr>
        <w:t>ами:</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Городская целевая программа «Благоустройство городского округа город Нефтекамск Республики Башкортостан на 2014-2016 годы» выполнена на 97,5 процентов всего на сумму 255 233,359 тыс.рублей при плане 261 742,171 тыс.рублей, в.т.ч. по назначениям:</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«Сельское хозяйство и рыболовство» на 99,84 процентов, исполнено 3 267,857 тыс.рублей при плане 3 273,2 тыс. рублей,(0405/706/03/0/00/73140/244/РЗ.22/43.94.1//РГ-В-2400), из них на организацию проведения мероприятий по предупреждению и ликвидации болезней животных, их лечение, защите населения от болезней, общих для человека и животных (в части обустройства, содержания, строительства и консервании скотомогильников (биометрических ям) в сумме 48,060 тыс.рублей при плане 53,4 тыс.рублей (неисполненные назначения – 5,340 тыс.рублей) (код 226.10) и на организацию проведения мероприятий по отлову и содержанию безнадзорных животных в сумме 3 2190,797 тыс.рублей при плане 3 219,800 тыс.рублей (код 225.6). Исполнено в 2015 году на сумму 295,311 тыс.рублей. </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«Дорожное хозяйство (дорожный фонд)», которое исполнено на 97,48 процентов в сумме 251 965,502 тыс.рублей при плане 258 468,971 тыс.рублей, (0409/706/03/0/00/03150/244) на </w:t>
      </w:r>
      <w:r w:rsidRPr="007A46A4">
        <w:rPr>
          <w:rFonts w:ascii="Times New Roman" w:hAnsi="Times New Roman" w:cs="Times New Roman"/>
          <w:sz w:val="24"/>
          <w:szCs w:val="24"/>
        </w:rPr>
        <w:t xml:space="preserve">развитие дорожной деятельности в отношении автомобильных дорог </w:t>
      </w:r>
      <w:r>
        <w:rPr>
          <w:rFonts w:ascii="Times New Roman" w:hAnsi="Times New Roman" w:cs="Times New Roman"/>
          <w:sz w:val="24"/>
          <w:szCs w:val="24"/>
        </w:rPr>
        <w:t xml:space="preserve">местного значения в границах </w:t>
      </w:r>
      <w:r w:rsidRPr="007A46A4">
        <w:rPr>
          <w:rFonts w:ascii="Times New Roman" w:hAnsi="Times New Roman" w:cs="Times New Roman"/>
          <w:sz w:val="24"/>
          <w:szCs w:val="24"/>
        </w:rPr>
        <w:t xml:space="preserve">городского округа город Нефтекамск Республики Башкортостан </w:t>
      </w:r>
      <w:r>
        <w:rPr>
          <w:rFonts w:ascii="Times New Roman" w:hAnsi="Times New Roman" w:cs="Times New Roman"/>
          <w:sz w:val="24"/>
          <w:szCs w:val="24"/>
        </w:rPr>
        <w:t xml:space="preserve">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и осуществление дорожной деятельности в соответствии с законодательством Российской Федерации; </w:t>
      </w:r>
    </w:p>
    <w:p w:rsidR="00655B90" w:rsidRPr="00EF24B5"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2).М</w:t>
      </w:r>
      <w:r w:rsidRPr="00EF24B5">
        <w:rPr>
          <w:rFonts w:ascii="Times New Roman" w:hAnsi="Times New Roman" w:cs="Times New Roman"/>
          <w:sz w:val="24"/>
          <w:szCs w:val="24"/>
        </w:rPr>
        <w:t xml:space="preserve">униципальная программа «Развитие и поддержка малого и среднего предпринимательства в городском округе город Нефтекамск Республики Башкортостан на период 2014-2018 годы» - исполнение 100 </w:t>
      </w:r>
      <w:r>
        <w:rPr>
          <w:rFonts w:ascii="Times New Roman" w:hAnsi="Times New Roman" w:cs="Times New Roman"/>
          <w:sz w:val="24"/>
          <w:szCs w:val="24"/>
        </w:rPr>
        <w:t>процентов или 12 500,0 тыс.рублей, в 2015 году исполнено 8 026,100 тыс.рублей (0412/706/02/0/00/43450/810/242) на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некомерческим организациям, благотворительной деятельности;</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3).М</w:t>
      </w:r>
      <w:r w:rsidRPr="00C6400C">
        <w:rPr>
          <w:rFonts w:ascii="Times New Roman" w:hAnsi="Times New Roman" w:cs="Times New Roman"/>
          <w:sz w:val="24"/>
          <w:szCs w:val="24"/>
        </w:rPr>
        <w:t>униципальная целевая программа «Развитие архитектуры и градостроительства городского округа город Нефтекамк Республики Башкортомстан на 2014-2016 годы» исполнение 9</w:t>
      </w:r>
      <w:r>
        <w:rPr>
          <w:rFonts w:ascii="Times New Roman" w:hAnsi="Times New Roman" w:cs="Times New Roman"/>
          <w:sz w:val="24"/>
          <w:szCs w:val="24"/>
        </w:rPr>
        <w:t xml:space="preserve">9,3 процентовили 10 084,178 тыс.рублей </w:t>
      </w:r>
      <w:r w:rsidRPr="00C6400C">
        <w:rPr>
          <w:rFonts w:ascii="Times New Roman" w:hAnsi="Times New Roman" w:cs="Times New Roman"/>
          <w:sz w:val="24"/>
          <w:szCs w:val="24"/>
        </w:rPr>
        <w:t xml:space="preserve">при плане </w:t>
      </w:r>
      <w:r>
        <w:rPr>
          <w:rFonts w:ascii="Times New Roman" w:hAnsi="Times New Roman" w:cs="Times New Roman"/>
          <w:sz w:val="24"/>
          <w:szCs w:val="24"/>
        </w:rPr>
        <w:t>10 155,231</w:t>
      </w:r>
      <w:r w:rsidRPr="00C6400C">
        <w:rPr>
          <w:rFonts w:ascii="Times New Roman" w:hAnsi="Times New Roman" w:cs="Times New Roman"/>
          <w:sz w:val="24"/>
          <w:szCs w:val="24"/>
        </w:rPr>
        <w:t xml:space="preserve"> тыс.рублей</w:t>
      </w:r>
      <w:r>
        <w:rPr>
          <w:rFonts w:ascii="Times New Roman" w:hAnsi="Times New Roman" w:cs="Times New Roman"/>
          <w:sz w:val="24"/>
          <w:szCs w:val="24"/>
        </w:rPr>
        <w:t xml:space="preserve"> (неисполненные назначения </w:t>
      </w:r>
      <w:r w:rsidR="009C5AE4">
        <w:rPr>
          <w:rFonts w:ascii="Times New Roman" w:hAnsi="Times New Roman" w:cs="Times New Roman"/>
          <w:sz w:val="24"/>
          <w:szCs w:val="24"/>
        </w:rPr>
        <w:t xml:space="preserve">равны </w:t>
      </w:r>
      <w:r>
        <w:rPr>
          <w:rFonts w:ascii="Times New Roman" w:hAnsi="Times New Roman" w:cs="Times New Roman"/>
          <w:sz w:val="24"/>
          <w:szCs w:val="24"/>
        </w:rPr>
        <w:t>71,053 тыс.рублей. В 2015 году кассовое исполнение составило 3 368,657 тыс.рублей (0412/706/05/0/00/03380/244) на утверждение генеральных планов городского округа, правил землепользования и застройки, утверждение документации по планировке территтории, выдача разрешений на строительство.</w:t>
      </w:r>
    </w:p>
    <w:p w:rsidR="00655B90" w:rsidRPr="008B0FD0" w:rsidRDefault="00655B90" w:rsidP="00655B90">
      <w:pPr>
        <w:spacing w:after="0" w:line="240" w:lineRule="auto"/>
        <w:ind w:firstLine="540"/>
        <w:jc w:val="both"/>
        <w:rPr>
          <w:rFonts w:ascii="Times New Roman" w:hAnsi="Times New Roman" w:cs="Times New Roman"/>
          <w:sz w:val="20"/>
          <w:szCs w:val="20"/>
        </w:rPr>
      </w:pP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По разделу</w:t>
      </w:r>
      <w:r w:rsidRPr="009C116B">
        <w:rPr>
          <w:rFonts w:ascii="Times New Roman" w:hAnsi="Times New Roman" w:cs="Times New Roman"/>
          <w:b/>
          <w:sz w:val="24"/>
          <w:szCs w:val="24"/>
        </w:rPr>
        <w:t xml:space="preserve"> 0500 «Жилищно-коммунальное хозяйство»</w:t>
      </w:r>
      <w:r w:rsidRPr="009C116B">
        <w:rPr>
          <w:rFonts w:ascii="Times New Roman" w:hAnsi="Times New Roman" w:cs="Times New Roman"/>
          <w:sz w:val="24"/>
          <w:szCs w:val="24"/>
        </w:rPr>
        <w:t xml:space="preserve"> кассовое исполнение составило </w:t>
      </w:r>
      <w:r>
        <w:rPr>
          <w:rFonts w:ascii="Times New Roman" w:hAnsi="Times New Roman" w:cs="Times New Roman"/>
          <w:sz w:val="24"/>
          <w:szCs w:val="24"/>
        </w:rPr>
        <w:t>84,3процентовили на 134 477,8 тыс.рублей, уточненном назначении 159 469,6 тыс.рублей. Против уточненных назначений отклонение составило в сторону уменьшения на сумму 24 991,8 тыс.рублей или на 18,58 процентов (утвержденный бюджет 120 361 тыс.рублей).</w:t>
      </w:r>
      <w:r w:rsidRPr="009C116B">
        <w:rPr>
          <w:rFonts w:ascii="Times New Roman" w:hAnsi="Times New Roman" w:cs="Times New Roman"/>
          <w:sz w:val="24"/>
          <w:szCs w:val="24"/>
        </w:rPr>
        <w:t>По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по разделу </w:t>
      </w:r>
      <w:r>
        <w:rPr>
          <w:rFonts w:ascii="Times New Roman" w:hAnsi="Times New Roman" w:cs="Times New Roman"/>
          <w:sz w:val="24"/>
          <w:szCs w:val="24"/>
        </w:rPr>
        <w:t>увеличены</w:t>
      </w:r>
      <w:r w:rsidRPr="009C116B">
        <w:rPr>
          <w:rFonts w:ascii="Times New Roman" w:hAnsi="Times New Roman" w:cs="Times New Roman"/>
          <w:sz w:val="24"/>
          <w:szCs w:val="24"/>
        </w:rPr>
        <w:t xml:space="preserve"> на </w:t>
      </w:r>
      <w:r>
        <w:rPr>
          <w:rFonts w:ascii="Times New Roman" w:hAnsi="Times New Roman" w:cs="Times New Roman"/>
          <w:sz w:val="24"/>
          <w:szCs w:val="24"/>
        </w:rPr>
        <w:t xml:space="preserve">20 603,143 </w:t>
      </w:r>
      <w:r w:rsidRPr="009C116B">
        <w:rPr>
          <w:rFonts w:ascii="Times New Roman" w:hAnsi="Times New Roman" w:cs="Times New Roman"/>
          <w:sz w:val="24"/>
          <w:szCs w:val="24"/>
        </w:rPr>
        <w:t>тыс.рублей</w:t>
      </w:r>
      <w:r>
        <w:rPr>
          <w:rFonts w:ascii="Times New Roman" w:hAnsi="Times New Roman" w:cs="Times New Roman"/>
          <w:sz w:val="24"/>
          <w:szCs w:val="24"/>
        </w:rPr>
        <w:t xml:space="preserve"> или 15,32 процентов (113 874,657</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Исполнение по подразделам составило:</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5</w:t>
      </w:r>
      <w:r w:rsidRPr="009C116B">
        <w:rPr>
          <w:rFonts w:ascii="Times New Roman" w:hAnsi="Times New Roman" w:cs="Times New Roman"/>
          <w:sz w:val="24"/>
          <w:szCs w:val="24"/>
        </w:rPr>
        <w:t>01 «</w:t>
      </w:r>
      <w:r>
        <w:rPr>
          <w:rFonts w:ascii="Times New Roman" w:hAnsi="Times New Roman" w:cs="Times New Roman"/>
          <w:sz w:val="24"/>
          <w:szCs w:val="24"/>
        </w:rPr>
        <w:t>Жилищное хозяйство</w:t>
      </w:r>
      <w:r w:rsidRPr="009C116B">
        <w:rPr>
          <w:rFonts w:ascii="Times New Roman" w:hAnsi="Times New Roman" w:cs="Times New Roman"/>
          <w:sz w:val="24"/>
          <w:szCs w:val="24"/>
        </w:rPr>
        <w:t xml:space="preserve">» - </w:t>
      </w:r>
      <w:r>
        <w:rPr>
          <w:rFonts w:ascii="Times New Roman" w:hAnsi="Times New Roman" w:cs="Times New Roman"/>
          <w:sz w:val="24"/>
          <w:szCs w:val="24"/>
        </w:rPr>
        <w:t>77,9 процентов или 30 505,311 тыс.рублейпри уточненном назначении 39 158,463 тыс.рублей (неисполненные назначения 8 653,152 тыс.рублей). К 2015 году уменьшены расходы на 7 884,786 тыс.рублей (38 390,097 тыс.рублей);</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5</w:t>
      </w:r>
      <w:r w:rsidRPr="009C116B">
        <w:rPr>
          <w:rFonts w:ascii="Times New Roman" w:hAnsi="Times New Roman" w:cs="Times New Roman"/>
          <w:sz w:val="24"/>
          <w:szCs w:val="24"/>
        </w:rPr>
        <w:t>02 «</w:t>
      </w:r>
      <w:r>
        <w:rPr>
          <w:rFonts w:ascii="Times New Roman" w:hAnsi="Times New Roman" w:cs="Times New Roman"/>
          <w:sz w:val="24"/>
          <w:szCs w:val="24"/>
        </w:rPr>
        <w:t>Коммунальное хозяйство</w:t>
      </w:r>
      <w:r w:rsidRPr="009C116B">
        <w:rPr>
          <w:rFonts w:ascii="Times New Roman" w:hAnsi="Times New Roman" w:cs="Times New Roman"/>
          <w:sz w:val="24"/>
          <w:szCs w:val="24"/>
        </w:rPr>
        <w:t>» -9</w:t>
      </w:r>
      <w:r>
        <w:rPr>
          <w:rFonts w:ascii="Times New Roman" w:hAnsi="Times New Roman" w:cs="Times New Roman"/>
          <w:sz w:val="24"/>
          <w:szCs w:val="24"/>
        </w:rPr>
        <w:t>7</w:t>
      </w:r>
      <w:r w:rsidRPr="009C116B">
        <w:rPr>
          <w:rFonts w:ascii="Times New Roman" w:hAnsi="Times New Roman" w:cs="Times New Roman"/>
          <w:sz w:val="24"/>
          <w:szCs w:val="24"/>
        </w:rPr>
        <w:t>,</w:t>
      </w:r>
      <w:r>
        <w:rPr>
          <w:rFonts w:ascii="Times New Roman" w:hAnsi="Times New Roman" w:cs="Times New Roman"/>
          <w:sz w:val="24"/>
          <w:szCs w:val="24"/>
        </w:rPr>
        <w:t>53 процентов или 28 474,338 тыс.рублей при уточненном назначении 29 194,513 тыс.рублей (неисполненные назначения 720,176 тыс.рублей). К 2015 году расходы уменьшены на 3 761,029 тыс.рублей (32 235,367 тыс.рублей). Уплата иных платежей в 2016 году составила 267 307,0 рублей (код 706/0502/9999903510/853)</w:t>
      </w:r>
      <w:r w:rsidR="004921FE">
        <w:rPr>
          <w:rFonts w:ascii="Times New Roman" w:hAnsi="Times New Roman" w:cs="Times New Roman"/>
          <w:sz w:val="24"/>
          <w:szCs w:val="24"/>
        </w:rPr>
        <w:t>;</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lastRenderedPageBreak/>
        <w:t>- 0</w:t>
      </w:r>
      <w:r>
        <w:rPr>
          <w:rFonts w:ascii="Times New Roman" w:hAnsi="Times New Roman" w:cs="Times New Roman"/>
          <w:sz w:val="24"/>
          <w:szCs w:val="24"/>
        </w:rPr>
        <w:t>503</w:t>
      </w:r>
      <w:r w:rsidRPr="009C116B">
        <w:rPr>
          <w:rFonts w:ascii="Times New Roman" w:hAnsi="Times New Roman" w:cs="Times New Roman"/>
          <w:sz w:val="24"/>
          <w:szCs w:val="24"/>
        </w:rPr>
        <w:t xml:space="preserve"> «</w:t>
      </w:r>
      <w:r>
        <w:rPr>
          <w:rFonts w:ascii="Times New Roman" w:hAnsi="Times New Roman" w:cs="Times New Roman"/>
          <w:sz w:val="24"/>
          <w:szCs w:val="24"/>
        </w:rPr>
        <w:t>Благоустройство</w:t>
      </w:r>
      <w:r w:rsidRPr="009C116B">
        <w:rPr>
          <w:rFonts w:ascii="Times New Roman" w:hAnsi="Times New Roman" w:cs="Times New Roman"/>
          <w:sz w:val="24"/>
          <w:szCs w:val="24"/>
        </w:rPr>
        <w:t xml:space="preserve">» - </w:t>
      </w:r>
      <w:r>
        <w:rPr>
          <w:rFonts w:ascii="Times New Roman" w:hAnsi="Times New Roman" w:cs="Times New Roman"/>
          <w:sz w:val="24"/>
          <w:szCs w:val="24"/>
        </w:rPr>
        <w:t>82,86 процентов или 75 498,151 тыс.рублей при уточненном назначении 91 116,599 тыс.рублей (неисполненные назначения 15 618,448 тыс.рублей). К 2015 году расходы увеличены на 32 248,958 тыс.рублей (43 249,193 тыс.рублей).</w:t>
      </w:r>
      <w:r w:rsidR="00B53234">
        <w:rPr>
          <w:rFonts w:ascii="Times New Roman" w:hAnsi="Times New Roman" w:cs="Times New Roman"/>
          <w:sz w:val="24"/>
          <w:szCs w:val="24"/>
        </w:rPr>
        <w:t xml:space="preserve"> Решением Ар</w:t>
      </w:r>
      <w:r w:rsidR="006628ED">
        <w:rPr>
          <w:rFonts w:ascii="Times New Roman" w:hAnsi="Times New Roman" w:cs="Times New Roman"/>
          <w:sz w:val="24"/>
          <w:szCs w:val="24"/>
        </w:rPr>
        <w:t>б</w:t>
      </w:r>
      <w:r w:rsidR="00B53234">
        <w:rPr>
          <w:rFonts w:ascii="Times New Roman" w:hAnsi="Times New Roman" w:cs="Times New Roman"/>
          <w:sz w:val="24"/>
          <w:szCs w:val="24"/>
        </w:rPr>
        <w:t>итражного суда Республики Башкортостан от 26.09.2016 года дело №А07-</w:t>
      </w:r>
      <w:r w:rsidR="006628ED">
        <w:rPr>
          <w:rFonts w:ascii="Times New Roman" w:hAnsi="Times New Roman" w:cs="Times New Roman"/>
          <w:sz w:val="24"/>
          <w:szCs w:val="24"/>
        </w:rPr>
        <w:t xml:space="preserve">10414/16 взыскать с администрации городского округа город Нефтекамск в пользу ООО «Прогресс» </w:t>
      </w:r>
      <w:r w:rsidR="00683C19">
        <w:rPr>
          <w:rFonts w:ascii="Times New Roman" w:hAnsi="Times New Roman" w:cs="Times New Roman"/>
          <w:sz w:val="24"/>
          <w:szCs w:val="24"/>
        </w:rPr>
        <w:t xml:space="preserve">по муниципальному контракту от 06.08.2014 года №24/14 </w:t>
      </w:r>
      <w:r w:rsidR="006628ED">
        <w:rPr>
          <w:rFonts w:ascii="Times New Roman" w:hAnsi="Times New Roman" w:cs="Times New Roman"/>
          <w:sz w:val="24"/>
          <w:szCs w:val="24"/>
        </w:rPr>
        <w:t>долг 774 186,22 рублей</w:t>
      </w:r>
      <w:r w:rsidR="00683C19">
        <w:rPr>
          <w:rFonts w:ascii="Times New Roman" w:hAnsi="Times New Roman" w:cs="Times New Roman"/>
          <w:sz w:val="24"/>
          <w:szCs w:val="24"/>
        </w:rPr>
        <w:t xml:space="preserve"> (0503/706/030605/244/226.10)</w:t>
      </w:r>
      <w:r w:rsidR="006628ED">
        <w:rPr>
          <w:rFonts w:ascii="Times New Roman" w:hAnsi="Times New Roman" w:cs="Times New Roman"/>
          <w:sz w:val="24"/>
          <w:szCs w:val="24"/>
        </w:rPr>
        <w:t>, пени 134 995,0 рублей</w:t>
      </w:r>
      <w:r w:rsidR="008E63F3">
        <w:rPr>
          <w:rFonts w:ascii="Times New Roman" w:hAnsi="Times New Roman" w:cs="Times New Roman"/>
          <w:sz w:val="24"/>
          <w:szCs w:val="24"/>
        </w:rPr>
        <w:t xml:space="preserve"> за период с 01.01.2015 года по 27.07.2016 года</w:t>
      </w:r>
      <w:r w:rsidR="006628ED">
        <w:rPr>
          <w:rFonts w:ascii="Times New Roman" w:hAnsi="Times New Roman" w:cs="Times New Roman"/>
          <w:sz w:val="24"/>
          <w:szCs w:val="24"/>
        </w:rPr>
        <w:t>, расходы на оплату услуг представителя 20 000 рублей</w:t>
      </w:r>
      <w:r w:rsidR="008E63F3">
        <w:rPr>
          <w:rFonts w:ascii="Times New Roman" w:hAnsi="Times New Roman" w:cs="Times New Roman"/>
          <w:sz w:val="24"/>
          <w:szCs w:val="24"/>
        </w:rPr>
        <w:t>.</w:t>
      </w:r>
    </w:p>
    <w:p w:rsidR="00655B90" w:rsidRDefault="00655B90" w:rsidP="00655B90">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В данном разделе исполнение расходов осуществлялось по целев</w:t>
      </w:r>
      <w:r>
        <w:rPr>
          <w:rFonts w:ascii="Times New Roman" w:hAnsi="Times New Roman" w:cs="Times New Roman"/>
          <w:sz w:val="24"/>
          <w:szCs w:val="24"/>
        </w:rPr>
        <w:t>ой</w:t>
      </w:r>
      <w:r w:rsidRPr="009C116B">
        <w:rPr>
          <w:rFonts w:ascii="Times New Roman" w:hAnsi="Times New Roman" w:cs="Times New Roman"/>
          <w:sz w:val="24"/>
          <w:szCs w:val="24"/>
        </w:rPr>
        <w:t xml:space="preserve"> программ</w:t>
      </w:r>
      <w:r>
        <w:rPr>
          <w:rFonts w:ascii="Times New Roman" w:hAnsi="Times New Roman" w:cs="Times New Roman"/>
          <w:sz w:val="24"/>
          <w:szCs w:val="24"/>
        </w:rPr>
        <w:t>е «Городская целевая программа «Благоустройство городского округа город Нефтекамск Республики Башкортостан на 2014-2016 годы» 83,77 процентов, исполнено 110 421,148 тыс.рублей при плане 131 814,997 тыс.рублей, в т.ч.</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жилищное хозяйство </w:t>
      </w:r>
      <w:r w:rsidR="008E63F3">
        <w:rPr>
          <w:rFonts w:ascii="Times New Roman" w:hAnsi="Times New Roman" w:cs="Times New Roman"/>
          <w:sz w:val="24"/>
          <w:szCs w:val="24"/>
        </w:rPr>
        <w:t>на</w:t>
      </w:r>
      <w:r>
        <w:rPr>
          <w:rFonts w:ascii="Times New Roman" w:hAnsi="Times New Roman" w:cs="Times New Roman"/>
          <w:sz w:val="24"/>
          <w:szCs w:val="24"/>
        </w:rPr>
        <w:t xml:space="preserve"> 82,15 процентов, исполнено 28 659,416 тыс.рублей при плане 34 887,2 тыс.рублей (неисполненные назначения в сумме 6 227,784 тыс.рублей) (0501/706/03/0/00/03610/244///); </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коммунальное хозяйство на 100</w:t>
      </w:r>
      <w:r w:rsidR="008827BF">
        <w:rPr>
          <w:rFonts w:ascii="Times New Roman" w:hAnsi="Times New Roman" w:cs="Times New Roman"/>
          <w:sz w:val="24"/>
          <w:szCs w:val="24"/>
        </w:rPr>
        <w:t xml:space="preserve"> процентов</w:t>
      </w:r>
      <w:r>
        <w:rPr>
          <w:rFonts w:ascii="Times New Roman" w:hAnsi="Times New Roman" w:cs="Times New Roman"/>
          <w:sz w:val="24"/>
          <w:szCs w:val="24"/>
        </w:rPr>
        <w:t xml:space="preserve"> или 7 958,580 тыс.рублей (0502/706/03/0/00/72350/810/241//); </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благоустройство на 82,95 процентов или 73 803,152 тыс.рублей при уточненном назначении 88 969,217 тыс.рублей (неисполненные назначения 15 166,065 тыс.рублей (0503/706/03/0/00/06050/244///).</w:t>
      </w:r>
    </w:p>
    <w:p w:rsidR="00655B90" w:rsidRPr="008B0FD0" w:rsidRDefault="00655B90" w:rsidP="00655B90">
      <w:pPr>
        <w:pStyle w:val="a6"/>
        <w:spacing w:before="0" w:after="0"/>
        <w:ind w:firstLine="540"/>
        <w:jc w:val="both"/>
        <w:rPr>
          <w:rFonts w:ascii="Times New Roman" w:hAnsi="Times New Roman" w:cs="Times New Roman"/>
          <w:sz w:val="20"/>
          <w:szCs w:val="20"/>
        </w:rPr>
      </w:pPr>
    </w:p>
    <w:p w:rsidR="00655B90" w:rsidRDefault="00655B90" w:rsidP="00655B90">
      <w:pPr>
        <w:pStyle w:val="a6"/>
        <w:spacing w:before="0" w:after="0"/>
        <w:ind w:firstLine="540"/>
        <w:jc w:val="both"/>
        <w:rPr>
          <w:rFonts w:ascii="Times New Roman" w:hAnsi="Times New Roman" w:cs="Times New Roman"/>
          <w:sz w:val="24"/>
          <w:szCs w:val="24"/>
        </w:rPr>
      </w:pPr>
      <w:r w:rsidRPr="009C116B">
        <w:rPr>
          <w:rFonts w:ascii="Times New Roman" w:hAnsi="Times New Roman" w:cs="Times New Roman"/>
          <w:sz w:val="24"/>
          <w:szCs w:val="24"/>
        </w:rPr>
        <w:t xml:space="preserve">Исполнение по разделу </w:t>
      </w:r>
      <w:r w:rsidRPr="009C116B">
        <w:rPr>
          <w:rFonts w:ascii="Times New Roman" w:hAnsi="Times New Roman" w:cs="Times New Roman"/>
          <w:b/>
          <w:sz w:val="24"/>
          <w:szCs w:val="24"/>
        </w:rPr>
        <w:t>06</w:t>
      </w:r>
      <w:r>
        <w:rPr>
          <w:rFonts w:ascii="Times New Roman" w:hAnsi="Times New Roman" w:cs="Times New Roman"/>
          <w:b/>
          <w:sz w:val="24"/>
          <w:szCs w:val="24"/>
        </w:rPr>
        <w:t>00</w:t>
      </w:r>
      <w:r w:rsidRPr="009C116B">
        <w:rPr>
          <w:rFonts w:ascii="Times New Roman" w:hAnsi="Times New Roman" w:cs="Times New Roman"/>
          <w:b/>
          <w:sz w:val="24"/>
          <w:szCs w:val="24"/>
        </w:rPr>
        <w:t xml:space="preserve"> «Охрана окружающей среды»</w:t>
      </w:r>
      <w:r w:rsidRPr="009C116B">
        <w:rPr>
          <w:rFonts w:ascii="Times New Roman" w:hAnsi="Times New Roman" w:cs="Times New Roman"/>
          <w:sz w:val="24"/>
          <w:szCs w:val="24"/>
        </w:rPr>
        <w:t xml:space="preserve"> составило </w:t>
      </w:r>
      <w:r>
        <w:rPr>
          <w:rFonts w:ascii="Times New Roman" w:hAnsi="Times New Roman" w:cs="Times New Roman"/>
          <w:sz w:val="24"/>
          <w:szCs w:val="24"/>
        </w:rPr>
        <w:t>0</w:t>
      </w:r>
      <w:r w:rsidRPr="009C116B">
        <w:rPr>
          <w:rFonts w:ascii="Times New Roman" w:hAnsi="Times New Roman" w:cs="Times New Roman"/>
          <w:sz w:val="24"/>
          <w:szCs w:val="24"/>
        </w:rPr>
        <w:t xml:space="preserve"> тыс. рублей или </w:t>
      </w:r>
      <w:r>
        <w:rPr>
          <w:rFonts w:ascii="Times New Roman" w:hAnsi="Times New Roman" w:cs="Times New Roman"/>
          <w:sz w:val="24"/>
          <w:szCs w:val="24"/>
        </w:rPr>
        <w:t>0процентов</w:t>
      </w:r>
      <w:r w:rsidRPr="009C116B">
        <w:rPr>
          <w:rFonts w:ascii="Times New Roman" w:hAnsi="Times New Roman" w:cs="Times New Roman"/>
          <w:sz w:val="24"/>
          <w:szCs w:val="24"/>
        </w:rPr>
        <w:t xml:space="preserve">. Средства </w:t>
      </w:r>
      <w:r>
        <w:rPr>
          <w:rFonts w:ascii="Times New Roman" w:hAnsi="Times New Roman" w:cs="Times New Roman"/>
          <w:sz w:val="24"/>
          <w:szCs w:val="24"/>
        </w:rPr>
        <w:t xml:space="preserve">не </w:t>
      </w:r>
      <w:r w:rsidRPr="009C116B">
        <w:rPr>
          <w:rFonts w:ascii="Times New Roman" w:hAnsi="Times New Roman" w:cs="Times New Roman"/>
          <w:sz w:val="24"/>
          <w:szCs w:val="24"/>
        </w:rPr>
        <w:t>направл</w:t>
      </w:r>
      <w:r>
        <w:rPr>
          <w:rFonts w:ascii="Times New Roman" w:hAnsi="Times New Roman" w:cs="Times New Roman"/>
          <w:sz w:val="24"/>
          <w:szCs w:val="24"/>
        </w:rPr>
        <w:t xml:space="preserve">ялисьи не планировались </w:t>
      </w:r>
      <w:r w:rsidRPr="009C116B">
        <w:rPr>
          <w:rFonts w:ascii="Times New Roman" w:hAnsi="Times New Roman" w:cs="Times New Roman"/>
          <w:sz w:val="24"/>
          <w:szCs w:val="24"/>
        </w:rPr>
        <w:t>на мероприятия по охране окружающей среды</w:t>
      </w:r>
      <w:r>
        <w:rPr>
          <w:rFonts w:ascii="Times New Roman" w:hAnsi="Times New Roman" w:cs="Times New Roman"/>
          <w:sz w:val="24"/>
          <w:szCs w:val="24"/>
        </w:rPr>
        <w:t>.</w:t>
      </w:r>
    </w:p>
    <w:p w:rsidR="00655B90" w:rsidRPr="008B0FD0" w:rsidRDefault="00655B90" w:rsidP="00655B90">
      <w:pPr>
        <w:pStyle w:val="a6"/>
        <w:spacing w:before="0" w:after="0"/>
        <w:ind w:firstLine="540"/>
        <w:jc w:val="both"/>
        <w:rPr>
          <w:rFonts w:ascii="Times New Roman" w:hAnsi="Times New Roman" w:cs="Times New Roman"/>
          <w:sz w:val="20"/>
          <w:szCs w:val="20"/>
        </w:rPr>
      </w:pPr>
    </w:p>
    <w:p w:rsidR="00655B90" w:rsidRPr="002D293F"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В целом расходы по разделу </w:t>
      </w:r>
      <w:r w:rsidRPr="009C116B">
        <w:rPr>
          <w:rFonts w:ascii="Times New Roman" w:hAnsi="Times New Roman" w:cs="Times New Roman"/>
          <w:b/>
          <w:sz w:val="24"/>
          <w:szCs w:val="24"/>
        </w:rPr>
        <w:t>0700 «Образование»</w:t>
      </w:r>
      <w:r w:rsidRPr="009C116B">
        <w:rPr>
          <w:rFonts w:ascii="Times New Roman" w:hAnsi="Times New Roman" w:cs="Times New Roman"/>
          <w:sz w:val="24"/>
          <w:szCs w:val="24"/>
        </w:rPr>
        <w:t xml:space="preserve"> исполнены в размере </w:t>
      </w:r>
      <w:r>
        <w:rPr>
          <w:rFonts w:ascii="Times New Roman" w:hAnsi="Times New Roman" w:cs="Times New Roman"/>
          <w:sz w:val="24"/>
          <w:szCs w:val="24"/>
        </w:rPr>
        <w:t>1 568 016,9</w:t>
      </w:r>
      <w:r w:rsidRPr="009C116B">
        <w:rPr>
          <w:rFonts w:ascii="Times New Roman" w:hAnsi="Times New Roman" w:cs="Times New Roman"/>
          <w:sz w:val="24"/>
          <w:szCs w:val="24"/>
        </w:rPr>
        <w:t xml:space="preserve"> тыс. рублей, что составило 9</w:t>
      </w:r>
      <w:r>
        <w:rPr>
          <w:rFonts w:ascii="Times New Roman" w:hAnsi="Times New Roman" w:cs="Times New Roman"/>
          <w:sz w:val="24"/>
          <w:szCs w:val="24"/>
        </w:rPr>
        <w:t>8</w:t>
      </w:r>
      <w:r w:rsidRPr="009C116B">
        <w:rPr>
          <w:rFonts w:ascii="Times New Roman" w:hAnsi="Times New Roman" w:cs="Times New Roman"/>
          <w:sz w:val="24"/>
          <w:szCs w:val="24"/>
        </w:rPr>
        <w:t>,</w:t>
      </w:r>
      <w:r>
        <w:rPr>
          <w:rFonts w:ascii="Times New Roman" w:hAnsi="Times New Roman" w:cs="Times New Roman"/>
          <w:sz w:val="24"/>
          <w:szCs w:val="24"/>
        </w:rPr>
        <w:t>0 процентов</w:t>
      </w:r>
      <w:r w:rsidRPr="009C116B">
        <w:rPr>
          <w:rFonts w:ascii="Times New Roman" w:hAnsi="Times New Roman" w:cs="Times New Roman"/>
          <w:sz w:val="24"/>
          <w:szCs w:val="24"/>
        </w:rPr>
        <w:t xml:space="preserve"> от уточненных плановых назначений</w:t>
      </w:r>
      <w:r>
        <w:rPr>
          <w:rFonts w:ascii="Times New Roman" w:hAnsi="Times New Roman" w:cs="Times New Roman"/>
          <w:sz w:val="24"/>
          <w:szCs w:val="24"/>
        </w:rPr>
        <w:t>, утвержденный план 1 522 385,3 тыс.</w:t>
      </w:r>
      <w:r w:rsidRPr="002D293F">
        <w:rPr>
          <w:rFonts w:ascii="Times New Roman" w:hAnsi="Times New Roman" w:cs="Times New Roman"/>
          <w:sz w:val="24"/>
          <w:szCs w:val="24"/>
        </w:rPr>
        <w:t xml:space="preserve">рублей. По сравнению с 2015 годом расходы по разделу увеличены на 56 617,65 тыс.рублей или на 3,61 процента (1 511 399,25 тыс.рублей). </w:t>
      </w:r>
    </w:p>
    <w:p w:rsidR="00655B90" w:rsidRPr="002D293F" w:rsidRDefault="00655B90" w:rsidP="00655B90">
      <w:pPr>
        <w:spacing w:after="0" w:line="240" w:lineRule="auto"/>
        <w:ind w:firstLine="567"/>
        <w:jc w:val="both"/>
        <w:rPr>
          <w:rFonts w:ascii="Times New Roman" w:hAnsi="Times New Roman" w:cs="Times New Roman"/>
          <w:sz w:val="24"/>
          <w:szCs w:val="24"/>
        </w:rPr>
      </w:pPr>
      <w:r w:rsidRPr="002D293F">
        <w:rPr>
          <w:rFonts w:ascii="Times New Roman" w:hAnsi="Times New Roman" w:cs="Times New Roman"/>
          <w:sz w:val="24"/>
          <w:szCs w:val="24"/>
        </w:rPr>
        <w:t>Исполнение по подразделам составило:</w:t>
      </w:r>
    </w:p>
    <w:p w:rsidR="00655B90" w:rsidRDefault="00655B90" w:rsidP="00655B90">
      <w:pPr>
        <w:spacing w:after="0" w:line="240" w:lineRule="auto"/>
        <w:ind w:firstLine="567"/>
        <w:jc w:val="both"/>
        <w:rPr>
          <w:rFonts w:ascii="Times New Roman" w:hAnsi="Times New Roman" w:cs="Times New Roman"/>
          <w:sz w:val="24"/>
          <w:szCs w:val="24"/>
        </w:rPr>
      </w:pPr>
      <w:r w:rsidRPr="002D293F">
        <w:rPr>
          <w:rFonts w:ascii="Times New Roman" w:hAnsi="Times New Roman" w:cs="Times New Roman"/>
          <w:sz w:val="24"/>
          <w:szCs w:val="24"/>
        </w:rPr>
        <w:t xml:space="preserve">- 0701 «Дошкольное образование» - 98,27 процентов </w:t>
      </w:r>
      <w:r>
        <w:rPr>
          <w:rFonts w:ascii="Times New Roman" w:hAnsi="Times New Roman" w:cs="Times New Roman"/>
          <w:sz w:val="24"/>
          <w:szCs w:val="24"/>
        </w:rPr>
        <w:t>исполнено в сумме 578 113,271 тыс.рублей, при уточненных назначениях 588 301,620 тыс.</w:t>
      </w:r>
      <w:r w:rsidRPr="002D293F">
        <w:rPr>
          <w:rFonts w:ascii="Times New Roman" w:hAnsi="Times New Roman" w:cs="Times New Roman"/>
          <w:sz w:val="24"/>
          <w:szCs w:val="24"/>
        </w:rPr>
        <w:t>рублей</w:t>
      </w:r>
      <w:r>
        <w:rPr>
          <w:rFonts w:ascii="Times New Roman" w:hAnsi="Times New Roman" w:cs="Times New Roman"/>
          <w:sz w:val="24"/>
          <w:szCs w:val="24"/>
        </w:rPr>
        <w:t>(неиспользованные назначения в сумме 10 188,349 тыс.рублей)</w:t>
      </w:r>
      <w:r w:rsidRPr="002D293F">
        <w:rPr>
          <w:rFonts w:ascii="Times New Roman" w:hAnsi="Times New Roman" w:cs="Times New Roman"/>
          <w:sz w:val="24"/>
          <w:szCs w:val="24"/>
        </w:rPr>
        <w:t>. К 2015 году расходы увеличены на 4 415,389 тыс.рублей или на 0,76 процент</w:t>
      </w:r>
      <w:r w:rsidR="009C5AE4">
        <w:rPr>
          <w:rFonts w:ascii="Times New Roman" w:hAnsi="Times New Roman" w:cs="Times New Roman"/>
          <w:sz w:val="24"/>
          <w:szCs w:val="24"/>
        </w:rPr>
        <w:t>ов</w:t>
      </w:r>
      <w:r w:rsidRPr="002D293F">
        <w:rPr>
          <w:rFonts w:ascii="Times New Roman" w:hAnsi="Times New Roman" w:cs="Times New Roman"/>
          <w:sz w:val="24"/>
          <w:szCs w:val="24"/>
        </w:rPr>
        <w:t xml:space="preserve"> (573 697,882 тыс.рублей);</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- 0702 «Общее образование» -9</w:t>
      </w:r>
      <w:r>
        <w:rPr>
          <w:rFonts w:ascii="Times New Roman" w:hAnsi="Times New Roman" w:cs="Times New Roman"/>
          <w:sz w:val="24"/>
          <w:szCs w:val="24"/>
        </w:rPr>
        <w:t>8</w:t>
      </w:r>
      <w:r w:rsidRPr="009C116B">
        <w:rPr>
          <w:rFonts w:ascii="Times New Roman" w:hAnsi="Times New Roman" w:cs="Times New Roman"/>
          <w:sz w:val="24"/>
          <w:szCs w:val="24"/>
        </w:rPr>
        <w:t>,</w:t>
      </w:r>
      <w:r>
        <w:rPr>
          <w:rFonts w:ascii="Times New Roman" w:hAnsi="Times New Roman" w:cs="Times New Roman"/>
          <w:sz w:val="24"/>
          <w:szCs w:val="24"/>
        </w:rPr>
        <w:t>18 процентов или 873 828,106 тыс.рублей, при уточненных назначениях 889 982,251 тыс.рублей. К 2015 году расходы увеличены на 50 074,642 тыс.рублей или на 5,73 процент</w:t>
      </w:r>
      <w:r w:rsidR="009C5AE4">
        <w:rPr>
          <w:rFonts w:ascii="Times New Roman" w:hAnsi="Times New Roman" w:cs="Times New Roman"/>
          <w:sz w:val="24"/>
          <w:szCs w:val="24"/>
        </w:rPr>
        <w:t>ов</w:t>
      </w:r>
      <w:r>
        <w:rPr>
          <w:rFonts w:ascii="Times New Roman" w:hAnsi="Times New Roman" w:cs="Times New Roman"/>
          <w:sz w:val="24"/>
          <w:szCs w:val="24"/>
        </w:rPr>
        <w:t xml:space="preserve"> (823 753,464 тыс.рублей)</w:t>
      </w:r>
      <w:r w:rsidRPr="009C116B">
        <w:rPr>
          <w:rFonts w:ascii="Times New Roman" w:hAnsi="Times New Roman" w:cs="Times New Roman"/>
          <w:sz w:val="24"/>
          <w:szCs w:val="24"/>
        </w:rPr>
        <w:t>;</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- 0707 «Молодежная политика и оздоровление детей» - </w:t>
      </w:r>
      <w:r>
        <w:rPr>
          <w:rFonts w:ascii="Times New Roman" w:hAnsi="Times New Roman" w:cs="Times New Roman"/>
          <w:sz w:val="24"/>
          <w:szCs w:val="24"/>
        </w:rPr>
        <w:t>97,04 процентов или 54 104,596 тыс.рублей, при уточненных назначениях 55 755,211 тыс.рублей. К 2015 году расходы увеличены на 5 181,529 тыс.рублей или на 9,58 процентов (48 923,067 тыс.рублей);</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- 0709 «Другие вопросы в области образования»- 9</w:t>
      </w:r>
      <w:r>
        <w:rPr>
          <w:rFonts w:ascii="Times New Roman" w:hAnsi="Times New Roman" w:cs="Times New Roman"/>
          <w:sz w:val="24"/>
          <w:szCs w:val="24"/>
        </w:rPr>
        <w:t>4</w:t>
      </w:r>
      <w:r w:rsidRPr="009C116B">
        <w:rPr>
          <w:rFonts w:ascii="Times New Roman" w:hAnsi="Times New Roman" w:cs="Times New Roman"/>
          <w:sz w:val="24"/>
          <w:szCs w:val="24"/>
        </w:rPr>
        <w:t>,</w:t>
      </w:r>
      <w:r>
        <w:rPr>
          <w:rFonts w:ascii="Times New Roman" w:hAnsi="Times New Roman" w:cs="Times New Roman"/>
          <w:sz w:val="24"/>
          <w:szCs w:val="24"/>
        </w:rPr>
        <w:t>63 процентов или 61 970,955 тыс.рублей, при уточненом назначении 65 490,370 тыс.рублей (неиспользованные назначения -3 519,416 тыс.рублей. К 2015 году расходы уменьшены на 3 053,882 тыс.рублей или на 4,93 процента (65 024,837 тыс.рублей)</w:t>
      </w:r>
      <w:r w:rsidRPr="009C116B">
        <w:rPr>
          <w:rFonts w:ascii="Times New Roman" w:hAnsi="Times New Roman" w:cs="Times New Roman"/>
          <w:sz w:val="24"/>
          <w:szCs w:val="24"/>
        </w:rPr>
        <w:t>.</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Самое низкое исполнение </w:t>
      </w:r>
      <w:r>
        <w:rPr>
          <w:rFonts w:ascii="Times New Roman" w:hAnsi="Times New Roman" w:cs="Times New Roman"/>
          <w:sz w:val="24"/>
          <w:szCs w:val="24"/>
        </w:rPr>
        <w:t xml:space="preserve">бюджета </w:t>
      </w:r>
      <w:r w:rsidRPr="009C116B">
        <w:rPr>
          <w:rFonts w:ascii="Times New Roman" w:hAnsi="Times New Roman" w:cs="Times New Roman"/>
          <w:sz w:val="24"/>
          <w:szCs w:val="24"/>
        </w:rPr>
        <w:t>по разделу 070</w:t>
      </w:r>
      <w:r>
        <w:rPr>
          <w:rFonts w:ascii="Times New Roman" w:hAnsi="Times New Roman" w:cs="Times New Roman"/>
          <w:sz w:val="24"/>
          <w:szCs w:val="24"/>
        </w:rPr>
        <w:t>9</w:t>
      </w:r>
      <w:r w:rsidRPr="009C116B">
        <w:rPr>
          <w:rFonts w:ascii="Times New Roman" w:hAnsi="Times New Roman" w:cs="Times New Roman"/>
          <w:sz w:val="24"/>
          <w:szCs w:val="24"/>
        </w:rPr>
        <w:t xml:space="preserve"> «Д</w:t>
      </w:r>
      <w:r>
        <w:rPr>
          <w:rFonts w:ascii="Times New Roman" w:hAnsi="Times New Roman" w:cs="Times New Roman"/>
          <w:sz w:val="24"/>
          <w:szCs w:val="24"/>
        </w:rPr>
        <w:t>ругие вопросы в области</w:t>
      </w:r>
      <w:r w:rsidRPr="009C116B">
        <w:rPr>
          <w:rFonts w:ascii="Times New Roman" w:hAnsi="Times New Roman" w:cs="Times New Roman"/>
          <w:sz w:val="24"/>
          <w:szCs w:val="24"/>
        </w:rPr>
        <w:t xml:space="preserve"> образовани</w:t>
      </w:r>
      <w:r>
        <w:rPr>
          <w:rFonts w:ascii="Times New Roman" w:hAnsi="Times New Roman" w:cs="Times New Roman"/>
          <w:sz w:val="24"/>
          <w:szCs w:val="24"/>
        </w:rPr>
        <w:t>я</w:t>
      </w:r>
      <w:r w:rsidRPr="009C116B">
        <w:rPr>
          <w:rFonts w:ascii="Times New Roman" w:hAnsi="Times New Roman" w:cs="Times New Roman"/>
          <w:sz w:val="24"/>
          <w:szCs w:val="24"/>
        </w:rPr>
        <w:t>».</w:t>
      </w:r>
    </w:p>
    <w:p w:rsidR="00655B90" w:rsidRDefault="00655B90" w:rsidP="00655B90">
      <w:pPr>
        <w:pStyle w:val="a3"/>
        <w:widowControl w:val="0"/>
        <w:spacing w:after="0"/>
        <w:ind w:left="0" w:firstLine="567"/>
        <w:jc w:val="both"/>
      </w:pPr>
      <w:r w:rsidRPr="009C116B">
        <w:t>В рамках данного раздела исполнял</w:t>
      </w:r>
      <w:r>
        <w:t>и</w:t>
      </w:r>
      <w:r w:rsidRPr="009C116B">
        <w:t xml:space="preserve">сь </w:t>
      </w:r>
      <w:r w:rsidRPr="00F64C08">
        <w:t>программ</w:t>
      </w:r>
      <w:r>
        <w:t>ы:</w:t>
      </w:r>
    </w:p>
    <w:p w:rsidR="00655B90" w:rsidRDefault="00655B90" w:rsidP="00655B90">
      <w:pPr>
        <w:pStyle w:val="a3"/>
        <w:widowControl w:val="0"/>
        <w:spacing w:after="0"/>
        <w:ind w:left="0" w:firstLine="567"/>
        <w:jc w:val="both"/>
      </w:pPr>
      <w:r>
        <w:t xml:space="preserve">1). </w:t>
      </w:r>
      <w:r w:rsidRPr="00F64C08">
        <w:t xml:space="preserve">«Развитие образования городского округа город Нефтекамск Республики Башкортостан на 2014-2016 годы» </w:t>
      </w:r>
      <w:r w:rsidRPr="002D66CE">
        <w:t>исполнено 9</w:t>
      </w:r>
      <w:r>
        <w:t>8</w:t>
      </w:r>
      <w:r w:rsidRPr="002D66CE">
        <w:t>,</w:t>
      </w:r>
      <w:r>
        <w:t>09</w:t>
      </w:r>
      <w:r w:rsidRPr="00F64C08">
        <w:t xml:space="preserve"> процентов при </w:t>
      </w:r>
      <w:r w:rsidRPr="005B34A0">
        <w:t>плане 1</w:t>
      </w:r>
      <w:r>
        <w:t> 483 436,137</w:t>
      </w:r>
      <w:r w:rsidRPr="00F64C08">
        <w:t xml:space="preserve"> тыс.рублей </w:t>
      </w:r>
      <w:r w:rsidRPr="002D66CE">
        <w:t xml:space="preserve">составило </w:t>
      </w:r>
      <w:r>
        <w:t xml:space="preserve">1 455 098,9 </w:t>
      </w:r>
      <w:r w:rsidRPr="008827BF">
        <w:t>тыс.рублей</w:t>
      </w:r>
      <w:r>
        <w:t>)</w:t>
      </w:r>
      <w:r w:rsidRPr="00F64C08">
        <w:t>,</w:t>
      </w:r>
      <w:r>
        <w:t xml:space="preserve"> по следущим направлениям: </w:t>
      </w:r>
    </w:p>
    <w:p w:rsidR="00655B90" w:rsidRDefault="00655B90" w:rsidP="00655B90">
      <w:pPr>
        <w:pStyle w:val="a3"/>
        <w:widowControl w:val="0"/>
        <w:spacing w:after="0"/>
        <w:ind w:left="0" w:firstLine="567"/>
        <w:jc w:val="both"/>
      </w:pPr>
      <w:r>
        <w:t xml:space="preserve">- дошкольное образование исполнено 98,27 процентов, при плане </w:t>
      </w:r>
      <w:r w:rsidRPr="00E776D9">
        <w:t>588 301,620</w:t>
      </w:r>
      <w:r w:rsidR="008827BF">
        <w:t xml:space="preserve"> тыс.рублей</w:t>
      </w:r>
      <w:r>
        <w:t xml:space="preserve">, исполнено </w:t>
      </w:r>
      <w:r w:rsidRPr="00E776D9">
        <w:rPr>
          <w:b/>
        </w:rPr>
        <w:t>578 113,271</w:t>
      </w:r>
      <w:r>
        <w:t xml:space="preserve"> тыс.рублей (в 2015 году -573 697,882 тыс.рублей) (0701/775/04/0/00/42090/611/241);</w:t>
      </w:r>
    </w:p>
    <w:p w:rsidR="00655B90" w:rsidRDefault="00655B90" w:rsidP="00655B90">
      <w:pPr>
        <w:pStyle w:val="a3"/>
        <w:widowControl w:val="0"/>
        <w:spacing w:after="0"/>
        <w:ind w:left="0" w:firstLine="567"/>
        <w:jc w:val="both"/>
      </w:pPr>
      <w:r>
        <w:lastRenderedPageBreak/>
        <w:t xml:space="preserve">- общее образование 96,73 процентов исполнено </w:t>
      </w:r>
      <w:r w:rsidRPr="00E776D9">
        <w:rPr>
          <w:b/>
        </w:rPr>
        <w:t>777 516,001</w:t>
      </w:r>
      <w:r>
        <w:t xml:space="preserve"> тыс.рублей, при плане  </w:t>
      </w:r>
      <w:r w:rsidRPr="00E776D9">
        <w:t>790 889,373</w:t>
      </w:r>
      <w:r>
        <w:t xml:space="preserve"> тыс.рублей (803 771,812 тыс.рублей, (в 2015 году исполнено 734 633,956 тыс.рублей), (0702/775/04/0/00/22150/612/241)</w:t>
      </w:r>
      <w:r w:rsidR="00865D7D">
        <w:t>.</w:t>
      </w:r>
      <w:r>
        <w:t xml:space="preserve"> На социальную поддержку детей-сирот, оставшихся без попечения родителей -100 процент</w:t>
      </w:r>
      <w:r w:rsidR="00865D7D">
        <w:t>ов</w:t>
      </w:r>
      <w:r>
        <w:t xml:space="preserve"> при плане </w:t>
      </w:r>
      <w:r w:rsidRPr="00E776D9">
        <w:t>960,0</w:t>
      </w:r>
      <w:r>
        <w:t xml:space="preserve"> тыс.рублей, исполнено </w:t>
      </w:r>
      <w:r w:rsidRPr="00E776D9">
        <w:rPr>
          <w:b/>
        </w:rPr>
        <w:t>960,0</w:t>
      </w:r>
      <w:r>
        <w:t xml:space="preserve"> тыс.рублей (0702/706/04/0/00/73100/323/262//);</w:t>
      </w:r>
    </w:p>
    <w:p w:rsidR="00655B90" w:rsidRDefault="00655B90" w:rsidP="00655B90">
      <w:pPr>
        <w:pStyle w:val="a3"/>
        <w:widowControl w:val="0"/>
        <w:spacing w:after="0"/>
        <w:ind w:left="0" w:firstLine="567"/>
        <w:jc w:val="both"/>
      </w:pPr>
      <w:r>
        <w:t xml:space="preserve">- молодежная политика и оздоровление детей 97,56 процентов или исполнено </w:t>
      </w:r>
      <w:r w:rsidRPr="00E776D9">
        <w:rPr>
          <w:b/>
        </w:rPr>
        <w:t>37 115,849</w:t>
      </w:r>
      <w:r>
        <w:t xml:space="preserve"> тыс.рублей, при уточненных назначения </w:t>
      </w:r>
      <w:r w:rsidRPr="00E776D9">
        <w:t>38 043,874</w:t>
      </w:r>
      <w:r>
        <w:t xml:space="preserve"> тыс.рублей(неисполненные назначения в сумме 928,026 тыс.рублей)(0707/775/04/0/00/43240/323///). На организацию и обеспечение отдыха и оздоровления детей (за исключением в каникулярное время) при плане 24 729,7 тыс.рублей исполнено 24 724,669 тыс. рублей. На социальную поддержку детей-сирот, оставшихся без попечения родителей -70,54 процента при плане </w:t>
      </w:r>
      <w:r w:rsidRPr="00E776D9">
        <w:t>1 452,9</w:t>
      </w:r>
      <w:r>
        <w:t xml:space="preserve"> тыс.рублей, исполнено </w:t>
      </w:r>
      <w:r w:rsidRPr="00E776D9">
        <w:rPr>
          <w:b/>
        </w:rPr>
        <w:t>1 024,884</w:t>
      </w:r>
      <w:r>
        <w:t xml:space="preserve"> тыс.рублей (неисполненные назначения в сумме 428,016 тыс.рублей (0707/706/04/0/00/73180/321/262//). В 2015 году исполнено 34 708,609 тыс.рублей, увеличение составило 3 432,124 тыс.рублей); </w:t>
      </w:r>
    </w:p>
    <w:p w:rsidR="00655B90" w:rsidRDefault="00655B90" w:rsidP="00655B90">
      <w:pPr>
        <w:pStyle w:val="a3"/>
        <w:widowControl w:val="0"/>
        <w:spacing w:after="0"/>
        <w:ind w:left="0" w:firstLine="567"/>
        <w:jc w:val="both"/>
      </w:pPr>
      <w:r>
        <w:t xml:space="preserve">- другие вопросы в области образования исполнено 94,64 процентов или </w:t>
      </w:r>
      <w:r w:rsidRPr="00E776D9">
        <w:rPr>
          <w:b/>
        </w:rPr>
        <w:t>60 368,895</w:t>
      </w:r>
      <w:r>
        <w:t xml:space="preserve"> тыс.рублей, при уточненном плане </w:t>
      </w:r>
      <w:r w:rsidRPr="00E776D9">
        <w:t>63 788,370</w:t>
      </w:r>
      <w:r w:rsidR="008827BF">
        <w:t xml:space="preserve"> тыс.рублей </w:t>
      </w:r>
      <w:r>
        <w:t>(в 2015 году исполнено 63 566,621 тыс.рублей(0709/775/04/0/00/43590/611/241)</w:t>
      </w:r>
      <w:r w:rsidR="004921FE">
        <w:t>.</w:t>
      </w:r>
    </w:p>
    <w:p w:rsidR="00655B90" w:rsidRDefault="00655B90" w:rsidP="00655B90">
      <w:pPr>
        <w:pStyle w:val="a3"/>
        <w:widowControl w:val="0"/>
        <w:spacing w:after="0"/>
        <w:ind w:left="0" w:firstLine="540"/>
        <w:jc w:val="both"/>
      </w:pPr>
      <w:r>
        <w:t xml:space="preserve">2) </w:t>
      </w:r>
      <w:r w:rsidRPr="00F64C08">
        <w:t xml:space="preserve">«Развитие </w:t>
      </w:r>
      <w:r>
        <w:t>детско-юношеского спорта в</w:t>
      </w:r>
      <w:r w:rsidRPr="00F64C08">
        <w:t xml:space="preserve"> городско</w:t>
      </w:r>
      <w:r>
        <w:t>м</w:t>
      </w:r>
      <w:r w:rsidRPr="00F64C08">
        <w:t xml:space="preserve"> округ</w:t>
      </w:r>
      <w:r>
        <w:t>е</w:t>
      </w:r>
      <w:r w:rsidRPr="00F64C08">
        <w:t xml:space="preserve"> город Нефтекамск Республики </w:t>
      </w:r>
      <w:r w:rsidRPr="00695E05">
        <w:t>Башкортостан на 2015-2017 годы» 95,34 процентов, где исполнение составило 34 507,7</w:t>
      </w:r>
      <w:r w:rsidR="00865D7D">
        <w:t>7</w:t>
      </w:r>
      <w:r w:rsidRPr="00695E05">
        <w:t xml:space="preserve"> тыс.рублей, при плане 36 194,453 тыс.рубл</w:t>
      </w:r>
      <w:r w:rsidRPr="009612B6">
        <w:t>ей</w:t>
      </w:r>
      <w:r>
        <w:t xml:space="preserve"> (в 2015 году </w:t>
      </w:r>
      <w:r w:rsidRPr="00F64C08">
        <w:t xml:space="preserve">составило </w:t>
      </w:r>
      <w:r>
        <w:t>29 500,997</w:t>
      </w:r>
      <w:r w:rsidRPr="00F64C08">
        <w:t xml:space="preserve"> тыс.рублей</w:t>
      </w:r>
      <w:r>
        <w:t xml:space="preserve">) по следующим кодам расходов: </w:t>
      </w:r>
    </w:p>
    <w:p w:rsidR="00655B90" w:rsidRDefault="00655B90" w:rsidP="00655B90">
      <w:pPr>
        <w:pStyle w:val="a3"/>
        <w:widowControl w:val="0"/>
        <w:spacing w:after="0"/>
        <w:ind w:left="0" w:firstLine="540"/>
        <w:jc w:val="both"/>
      </w:pPr>
      <w:r>
        <w:t>- общее образование 95,32</w:t>
      </w:r>
      <w:r w:rsidRPr="00F64C08">
        <w:t xml:space="preserve"> процентов исполнен</w:t>
      </w:r>
      <w:r>
        <w:t>о34 364,130 тыс.рублей</w:t>
      </w:r>
      <w:r w:rsidRPr="00F64C08">
        <w:t xml:space="preserve">, при плане </w:t>
      </w:r>
      <w:r>
        <w:t>36 050,353</w:t>
      </w:r>
      <w:r w:rsidRPr="00F64C08">
        <w:t xml:space="preserve"> тыс.рублей</w:t>
      </w:r>
      <w:r>
        <w:t xml:space="preserve"> (в 2015 году </w:t>
      </w:r>
      <w:r w:rsidRPr="00F64C08">
        <w:t xml:space="preserve">составило </w:t>
      </w:r>
      <w:r>
        <w:t>29 356,898</w:t>
      </w:r>
      <w:r w:rsidRPr="00F64C08">
        <w:t xml:space="preserve"> тыс.рублей</w:t>
      </w:r>
      <w:r>
        <w:t xml:space="preserve"> (0702/706/07/0/00/22150/612/241);</w:t>
      </w:r>
    </w:p>
    <w:p w:rsidR="00655B90" w:rsidRDefault="00655B90" w:rsidP="00655B90">
      <w:pPr>
        <w:pStyle w:val="a3"/>
        <w:widowControl w:val="0"/>
        <w:spacing w:after="0"/>
        <w:ind w:left="0" w:firstLine="540"/>
        <w:jc w:val="both"/>
      </w:pPr>
      <w:r>
        <w:t xml:space="preserve">- молодежная политика и оздоровление детей исполнено 99,68 процентов, при плане 144,1 тыс.рублей, </w:t>
      </w:r>
      <w:r w:rsidRPr="005049D7">
        <w:t>составило 143,640</w:t>
      </w:r>
      <w:r>
        <w:t xml:space="preserve"> тыс.рублей (0707/706/07/0/00/43240/611/241)</w:t>
      </w:r>
      <w:r w:rsidR="008D1106">
        <w:t>.</w:t>
      </w:r>
    </w:p>
    <w:p w:rsidR="00655B90" w:rsidRDefault="00655B90" w:rsidP="00655B90">
      <w:pPr>
        <w:pStyle w:val="a3"/>
        <w:widowControl w:val="0"/>
        <w:spacing w:after="0"/>
        <w:ind w:left="0" w:firstLine="567"/>
        <w:jc w:val="both"/>
      </w:pPr>
      <w:r>
        <w:t xml:space="preserve">3). </w:t>
      </w:r>
      <w:r w:rsidRPr="00F64C08">
        <w:t xml:space="preserve">«Развитие </w:t>
      </w:r>
      <w:r>
        <w:t>культуры искусства</w:t>
      </w:r>
      <w:r w:rsidRPr="00F64C08">
        <w:t xml:space="preserve"> городского округа город Нефтекамск Республики Башкортостан</w:t>
      </w:r>
      <w:r>
        <w:t xml:space="preserve"> на период 2014 - 2016 годы</w:t>
      </w:r>
      <w:r w:rsidRPr="00F64C08">
        <w:t xml:space="preserve">» </w:t>
      </w:r>
      <w:r w:rsidRPr="008B2275">
        <w:t>на 98,61</w:t>
      </w:r>
      <w:r>
        <w:t xml:space="preserve"> процента</w:t>
      </w:r>
      <w:r w:rsidRPr="00F64C08">
        <w:t>исполнен</w:t>
      </w:r>
      <w:r>
        <w:t xml:space="preserve">о 60 987,975 тыс.рублей, </w:t>
      </w:r>
      <w:r w:rsidRPr="00F64C08">
        <w:t xml:space="preserve">при плане </w:t>
      </w:r>
      <w:r>
        <w:t>61 850,026</w:t>
      </w:r>
      <w:r w:rsidRPr="00F64C08">
        <w:t xml:space="preserve"> тыс.рублей</w:t>
      </w:r>
      <w:r>
        <w:t>, (в 2015 году составило 59 762,610</w:t>
      </w:r>
      <w:r w:rsidRPr="00F64C08">
        <w:t xml:space="preserve"> тыс.рублей </w:t>
      </w:r>
      <w:r>
        <w:t>(общее образование 0702/756/10/42390/611/241//)</w:t>
      </w:r>
      <w:r w:rsidR="008D1106">
        <w:t>.</w:t>
      </w:r>
    </w:p>
    <w:p w:rsidR="00655B90" w:rsidRDefault="00655B90" w:rsidP="00655B90">
      <w:pPr>
        <w:pStyle w:val="a3"/>
        <w:widowControl w:val="0"/>
        <w:spacing w:after="0"/>
        <w:ind w:left="0" w:firstLine="567"/>
        <w:jc w:val="both"/>
      </w:pPr>
      <w:r>
        <w:t xml:space="preserve">4). целевая программа «Молодежь городского округа город Нефтекамск Республики Башкортостан» на 2012 - 2017 годы 92,69 процентовили исполнено 17 297,283 тыс.рублей, при уточненном плане на текущий год 17 608,331 тыс.рублей (в 2015 году исполнено 15 394,016 тыс.рублей) по следующим направлениям в 2016 году: </w:t>
      </w:r>
    </w:p>
    <w:p w:rsidR="00655B90" w:rsidRDefault="00655B90" w:rsidP="00655B90">
      <w:pPr>
        <w:pStyle w:val="a3"/>
        <w:widowControl w:val="0"/>
        <w:spacing w:after="0"/>
        <w:ind w:left="0" w:firstLine="567"/>
        <w:jc w:val="both"/>
      </w:pPr>
      <w:r>
        <w:t xml:space="preserve">- молодежная политика и оздоровление детей 98,16 процентов исполнено 15 695,224 тыс.рублей, при уточненном плане 15 989,336 тыс.рублей (исполнено в 2015 году 13 935,800 тыс.рублей (0707/706/06/0/00/43190/611/241); </w:t>
      </w:r>
    </w:p>
    <w:p w:rsidR="00655B90" w:rsidRDefault="00655B90" w:rsidP="00655B90">
      <w:pPr>
        <w:pStyle w:val="a3"/>
        <w:widowControl w:val="0"/>
        <w:spacing w:after="0"/>
        <w:ind w:left="0" w:firstLine="567"/>
        <w:jc w:val="both"/>
      </w:pPr>
      <w:r>
        <w:t>- другие вопросы в области образования исполнено 96,98 процентов, при уточненном плане на текущий год 1 652,0 тыс.рублей, составило 1 602,060 тыс.рублей (0709/706/06/0/00/45290/611/241/)</w:t>
      </w:r>
      <w:r w:rsidR="008D1106">
        <w:t>.</w:t>
      </w:r>
    </w:p>
    <w:p w:rsidR="00655B90" w:rsidRDefault="00655B90" w:rsidP="00655B90">
      <w:pPr>
        <w:pStyle w:val="a3"/>
        <w:widowControl w:val="0"/>
        <w:spacing w:after="0"/>
        <w:ind w:left="0" w:firstLine="567"/>
        <w:jc w:val="both"/>
      </w:pPr>
      <w:r>
        <w:t>5) программа «Обеспечение общественной безопасности в городском округе город Нефтекамск Республики Башкортостан на 2015-2020 годы» исполнено 71,40 процентов, при плане 175,000 тыс.рублей исполнено 125,0 тыс.рублей, в т.ч. по коду молодежная политика и оздоровление детей при плане 125,0 тыс.рублей, исполнено 125,0 тыс.рублей (0707/706/08/3/00/43190/611/241), другие вопросы в области образования при плане 50,0 тыс.рублей выполнения не было (</w:t>
      </w:r>
      <w:r w:rsidRPr="00DA71A4">
        <w:t>0709/775/08</w:t>
      </w:r>
      <w:r>
        <w:t xml:space="preserve">/3/00/45290/244/290.8/ (в 2015 году составило 135,207 тыс.рублей). </w:t>
      </w:r>
    </w:p>
    <w:p w:rsidR="008827BF" w:rsidRPr="008827BF" w:rsidRDefault="008827BF" w:rsidP="00655B90">
      <w:pPr>
        <w:pStyle w:val="a3"/>
        <w:widowControl w:val="0"/>
        <w:spacing w:after="0"/>
        <w:ind w:left="0" w:firstLine="567"/>
        <w:jc w:val="both"/>
        <w:rPr>
          <w:sz w:val="20"/>
          <w:szCs w:val="20"/>
        </w:rPr>
      </w:pP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Назначения по разделу </w:t>
      </w:r>
      <w:r w:rsidRPr="009C116B">
        <w:rPr>
          <w:rFonts w:ascii="Times New Roman" w:hAnsi="Times New Roman" w:cs="Times New Roman"/>
          <w:b/>
          <w:bCs/>
          <w:sz w:val="24"/>
          <w:szCs w:val="24"/>
        </w:rPr>
        <w:t xml:space="preserve">0800 «Культура и кинематография» </w:t>
      </w:r>
      <w:r w:rsidRPr="009C116B">
        <w:rPr>
          <w:rFonts w:ascii="Times New Roman" w:hAnsi="Times New Roman" w:cs="Times New Roman"/>
          <w:sz w:val="24"/>
          <w:szCs w:val="24"/>
        </w:rPr>
        <w:t>исполнены на 9</w:t>
      </w:r>
      <w:r>
        <w:rPr>
          <w:rFonts w:ascii="Times New Roman" w:hAnsi="Times New Roman" w:cs="Times New Roman"/>
          <w:sz w:val="24"/>
          <w:szCs w:val="24"/>
        </w:rPr>
        <w:t>7</w:t>
      </w:r>
      <w:r w:rsidRPr="009C116B">
        <w:rPr>
          <w:rFonts w:ascii="Times New Roman" w:hAnsi="Times New Roman" w:cs="Times New Roman"/>
          <w:sz w:val="24"/>
          <w:szCs w:val="24"/>
        </w:rPr>
        <w:t>,</w:t>
      </w:r>
      <w:r>
        <w:rPr>
          <w:rFonts w:ascii="Times New Roman" w:hAnsi="Times New Roman" w:cs="Times New Roman"/>
          <w:sz w:val="24"/>
          <w:szCs w:val="24"/>
        </w:rPr>
        <w:t>62процентов, кассовое исполнение 67 448,324 тыс.рублей, при уточненном плане 69 095,081 тыс.рублей(неисполненные назначения составили 1 646,757 тыс.рублей) (п</w:t>
      </w:r>
      <w:r w:rsidRPr="009C116B">
        <w:rPr>
          <w:rFonts w:ascii="Times New Roman" w:hAnsi="Times New Roman" w:cs="Times New Roman"/>
          <w:sz w:val="24"/>
          <w:szCs w:val="24"/>
        </w:rPr>
        <w:t>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кассовое исполнение </w:t>
      </w:r>
      <w:r>
        <w:rPr>
          <w:rFonts w:ascii="Times New Roman" w:hAnsi="Times New Roman" w:cs="Times New Roman"/>
          <w:sz w:val="24"/>
          <w:szCs w:val="24"/>
        </w:rPr>
        <w:t>61 896,705</w:t>
      </w:r>
      <w:r w:rsidRPr="009C116B">
        <w:rPr>
          <w:rFonts w:ascii="Times New Roman" w:hAnsi="Times New Roman" w:cs="Times New Roman"/>
          <w:sz w:val="24"/>
          <w:szCs w:val="24"/>
        </w:rPr>
        <w:t xml:space="preserve"> тыс.рублей по разделу увеличились на </w:t>
      </w:r>
      <w:r>
        <w:rPr>
          <w:rFonts w:ascii="Times New Roman" w:hAnsi="Times New Roman" w:cs="Times New Roman"/>
          <w:sz w:val="24"/>
          <w:szCs w:val="24"/>
        </w:rPr>
        <w:t>5 551,619</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 xml:space="preserve"> или 8,23 процентов).</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Исполнение по подразделам составило:</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lastRenderedPageBreak/>
        <w:t>- 0</w:t>
      </w:r>
      <w:r>
        <w:rPr>
          <w:rFonts w:ascii="Times New Roman" w:hAnsi="Times New Roman" w:cs="Times New Roman"/>
          <w:sz w:val="24"/>
          <w:szCs w:val="24"/>
        </w:rPr>
        <w:t>8</w:t>
      </w:r>
      <w:r w:rsidRPr="009C116B">
        <w:rPr>
          <w:rFonts w:ascii="Times New Roman" w:hAnsi="Times New Roman" w:cs="Times New Roman"/>
          <w:sz w:val="24"/>
          <w:szCs w:val="24"/>
        </w:rPr>
        <w:t>01 «</w:t>
      </w:r>
      <w:r>
        <w:rPr>
          <w:rFonts w:ascii="Times New Roman" w:hAnsi="Times New Roman" w:cs="Times New Roman"/>
          <w:sz w:val="24"/>
          <w:szCs w:val="24"/>
        </w:rPr>
        <w:t>Культура</w:t>
      </w:r>
      <w:r w:rsidRPr="009C116B">
        <w:rPr>
          <w:rFonts w:ascii="Times New Roman" w:hAnsi="Times New Roman" w:cs="Times New Roman"/>
          <w:sz w:val="24"/>
          <w:szCs w:val="24"/>
        </w:rPr>
        <w:t>» - 9</w:t>
      </w:r>
      <w:r>
        <w:rPr>
          <w:rFonts w:ascii="Times New Roman" w:hAnsi="Times New Roman" w:cs="Times New Roman"/>
          <w:sz w:val="24"/>
          <w:szCs w:val="24"/>
        </w:rPr>
        <w:t>7</w:t>
      </w:r>
      <w:r w:rsidRPr="009C116B">
        <w:rPr>
          <w:rFonts w:ascii="Times New Roman" w:hAnsi="Times New Roman" w:cs="Times New Roman"/>
          <w:sz w:val="24"/>
          <w:szCs w:val="24"/>
        </w:rPr>
        <w:t>,</w:t>
      </w:r>
      <w:r>
        <w:rPr>
          <w:rFonts w:ascii="Times New Roman" w:hAnsi="Times New Roman" w:cs="Times New Roman"/>
          <w:sz w:val="24"/>
          <w:szCs w:val="24"/>
        </w:rPr>
        <w:t>51процентов, кассовое исполнение 62 376,44 тыс.рублей, при уточненном плане 63 971,369 тыс.рублей(неисполненные назначения составили 1 594,929 тыс.рублей) (п</w:t>
      </w:r>
      <w:r w:rsidRPr="009C116B">
        <w:rPr>
          <w:rFonts w:ascii="Times New Roman" w:hAnsi="Times New Roman" w:cs="Times New Roman"/>
          <w:sz w:val="24"/>
          <w:szCs w:val="24"/>
        </w:rPr>
        <w:t>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кассовое исполнение </w:t>
      </w:r>
      <w:r>
        <w:rPr>
          <w:rFonts w:ascii="Times New Roman" w:hAnsi="Times New Roman" w:cs="Times New Roman"/>
          <w:sz w:val="24"/>
          <w:szCs w:val="24"/>
        </w:rPr>
        <w:t xml:space="preserve">58 148,375 </w:t>
      </w:r>
      <w:r w:rsidRPr="009C116B">
        <w:rPr>
          <w:rFonts w:ascii="Times New Roman" w:hAnsi="Times New Roman" w:cs="Times New Roman"/>
          <w:sz w:val="24"/>
          <w:szCs w:val="24"/>
        </w:rPr>
        <w:t xml:space="preserve">тыс.рублей по разделу увеличились на </w:t>
      </w:r>
      <w:r>
        <w:rPr>
          <w:rFonts w:ascii="Times New Roman" w:hAnsi="Times New Roman" w:cs="Times New Roman"/>
          <w:sz w:val="24"/>
          <w:szCs w:val="24"/>
        </w:rPr>
        <w:t>4 228,065</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 xml:space="preserve"> или 6,77 процентов.</w:t>
      </w:r>
    </w:p>
    <w:p w:rsidR="00655B90" w:rsidRDefault="00655B90" w:rsidP="00655B90">
      <w:pPr>
        <w:pStyle w:val="a3"/>
        <w:widowControl w:val="0"/>
        <w:spacing w:after="0"/>
        <w:ind w:left="0" w:firstLine="567"/>
        <w:jc w:val="both"/>
      </w:pPr>
      <w:r w:rsidRPr="009C116B">
        <w:t>В рамках данного раздела исполнял</w:t>
      </w:r>
      <w:r>
        <w:t>и</w:t>
      </w:r>
      <w:r w:rsidRPr="009C116B">
        <w:t xml:space="preserve">сь </w:t>
      </w:r>
      <w:r w:rsidRPr="00F64C08">
        <w:t>программ</w:t>
      </w:r>
      <w:r>
        <w:t>ы</w:t>
      </w:r>
    </w:p>
    <w:p w:rsidR="00655B90" w:rsidRDefault="00655B90" w:rsidP="00655B90">
      <w:pPr>
        <w:pStyle w:val="a3"/>
        <w:widowControl w:val="0"/>
        <w:spacing w:after="0"/>
        <w:ind w:left="0" w:firstLine="567"/>
        <w:jc w:val="both"/>
      </w:pPr>
      <w:r>
        <w:t>1)</w:t>
      </w:r>
      <w:r w:rsidRPr="00F64C08">
        <w:t xml:space="preserve"> «Развитие </w:t>
      </w:r>
      <w:r>
        <w:t>культуры искусства</w:t>
      </w:r>
      <w:r w:rsidRPr="00F64C08">
        <w:t xml:space="preserve"> городского округа город Нефтекамск Республики Башкортостан</w:t>
      </w:r>
      <w:r>
        <w:t xml:space="preserve"> на период 2016 - 2018 годы</w:t>
      </w:r>
      <w:r w:rsidRPr="00F64C08">
        <w:t>» исполнен</w:t>
      </w:r>
      <w:r>
        <w:t>о97,51</w:t>
      </w:r>
      <w:r w:rsidRPr="00F64C08">
        <w:t xml:space="preserve"> процентов, при плане </w:t>
      </w:r>
      <w:r>
        <w:t>63 736,869</w:t>
      </w:r>
      <w:r w:rsidRPr="00F64C08">
        <w:t xml:space="preserve"> тыс.рублейсоставило </w:t>
      </w:r>
      <w:r>
        <w:t>62 376,440</w:t>
      </w:r>
      <w:r w:rsidRPr="00F64C08">
        <w:t xml:space="preserve"> тыс.рублей</w:t>
      </w:r>
      <w:r>
        <w:t>.</w:t>
      </w:r>
    </w:p>
    <w:p w:rsidR="00655B90" w:rsidRDefault="00655B90" w:rsidP="00655B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«Обеспечение общественной безопасности в городском округе город Нефтекамск Республики Башкортостан на 2015-2020 годы» при плане 234,5 тыс.рублей выполнения в 2016 году не было.</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- 0</w:t>
      </w:r>
      <w:r>
        <w:rPr>
          <w:rFonts w:ascii="Times New Roman" w:hAnsi="Times New Roman" w:cs="Times New Roman"/>
          <w:sz w:val="24"/>
          <w:szCs w:val="24"/>
        </w:rPr>
        <w:t>8</w:t>
      </w:r>
      <w:r w:rsidRPr="009C116B">
        <w:rPr>
          <w:rFonts w:ascii="Times New Roman" w:hAnsi="Times New Roman" w:cs="Times New Roman"/>
          <w:sz w:val="24"/>
          <w:szCs w:val="24"/>
        </w:rPr>
        <w:t>0</w:t>
      </w:r>
      <w:r>
        <w:rPr>
          <w:rFonts w:ascii="Times New Roman" w:hAnsi="Times New Roman" w:cs="Times New Roman"/>
          <w:sz w:val="24"/>
          <w:szCs w:val="24"/>
        </w:rPr>
        <w:t>4</w:t>
      </w:r>
      <w:r w:rsidRPr="009C116B">
        <w:rPr>
          <w:rFonts w:ascii="Times New Roman" w:hAnsi="Times New Roman" w:cs="Times New Roman"/>
          <w:sz w:val="24"/>
          <w:szCs w:val="24"/>
        </w:rPr>
        <w:t xml:space="preserve"> «Другие вопросы в области </w:t>
      </w:r>
      <w:r>
        <w:rPr>
          <w:rFonts w:ascii="Times New Roman" w:hAnsi="Times New Roman" w:cs="Times New Roman"/>
          <w:sz w:val="24"/>
          <w:szCs w:val="24"/>
        </w:rPr>
        <w:t>культуры и кинематографии</w:t>
      </w:r>
      <w:r w:rsidRPr="009C116B">
        <w:rPr>
          <w:rFonts w:ascii="Times New Roman" w:hAnsi="Times New Roman" w:cs="Times New Roman"/>
          <w:sz w:val="24"/>
          <w:szCs w:val="24"/>
        </w:rPr>
        <w:t>»- 9</w:t>
      </w:r>
      <w:r>
        <w:rPr>
          <w:rFonts w:ascii="Times New Roman" w:hAnsi="Times New Roman" w:cs="Times New Roman"/>
          <w:sz w:val="24"/>
          <w:szCs w:val="24"/>
        </w:rPr>
        <w:t>8</w:t>
      </w:r>
      <w:r w:rsidRPr="009C116B">
        <w:rPr>
          <w:rFonts w:ascii="Times New Roman" w:hAnsi="Times New Roman" w:cs="Times New Roman"/>
          <w:sz w:val="24"/>
          <w:szCs w:val="24"/>
        </w:rPr>
        <w:t>,</w:t>
      </w:r>
      <w:r>
        <w:rPr>
          <w:rFonts w:ascii="Times New Roman" w:hAnsi="Times New Roman" w:cs="Times New Roman"/>
          <w:sz w:val="24"/>
          <w:szCs w:val="24"/>
        </w:rPr>
        <w:t>99процентов, кассовое исполнение 5 071,884 тыс.рублей, при уточненном плане 5 123,712 тыс.рублей(неисполненные назначения составили 51,829 тыс.рублей) (п</w:t>
      </w:r>
      <w:r w:rsidRPr="009C116B">
        <w:rPr>
          <w:rFonts w:ascii="Times New Roman" w:hAnsi="Times New Roman" w:cs="Times New Roman"/>
          <w:sz w:val="24"/>
          <w:szCs w:val="24"/>
        </w:rPr>
        <w:t>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кассовое исполнение </w:t>
      </w:r>
      <w:r>
        <w:rPr>
          <w:rFonts w:ascii="Times New Roman" w:hAnsi="Times New Roman" w:cs="Times New Roman"/>
          <w:sz w:val="24"/>
          <w:szCs w:val="24"/>
        </w:rPr>
        <w:t xml:space="preserve">3 748,330 </w:t>
      </w:r>
      <w:r w:rsidRPr="009C116B">
        <w:rPr>
          <w:rFonts w:ascii="Times New Roman" w:hAnsi="Times New Roman" w:cs="Times New Roman"/>
          <w:sz w:val="24"/>
          <w:szCs w:val="24"/>
        </w:rPr>
        <w:t xml:space="preserve">тыс.рублей по разделу увеличились на </w:t>
      </w:r>
      <w:r>
        <w:rPr>
          <w:rFonts w:ascii="Times New Roman" w:hAnsi="Times New Roman" w:cs="Times New Roman"/>
          <w:sz w:val="24"/>
          <w:szCs w:val="24"/>
        </w:rPr>
        <w:t>1 323,554</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 xml:space="preserve"> или 26,1 процентов.</w:t>
      </w:r>
    </w:p>
    <w:p w:rsidR="00655B90" w:rsidRDefault="00655B90" w:rsidP="00655B90">
      <w:pPr>
        <w:pStyle w:val="a3"/>
        <w:widowControl w:val="0"/>
        <w:spacing w:after="0"/>
        <w:ind w:left="0" w:firstLine="567"/>
        <w:jc w:val="both"/>
      </w:pPr>
      <w:r w:rsidRPr="009C116B">
        <w:t>В рамках данного раздела исполнял</w:t>
      </w:r>
      <w:r>
        <w:t>а</w:t>
      </w:r>
      <w:r w:rsidRPr="009C116B">
        <w:t xml:space="preserve">сь </w:t>
      </w:r>
      <w:r w:rsidRPr="00F64C08">
        <w:t>программ</w:t>
      </w:r>
      <w:r>
        <w:t>а</w:t>
      </w:r>
      <w:r w:rsidRPr="00F64C08">
        <w:t xml:space="preserve"> «Развитие </w:t>
      </w:r>
      <w:r>
        <w:t>культуры искусства</w:t>
      </w:r>
      <w:r w:rsidRPr="00F64C08">
        <w:t xml:space="preserve"> городского округа город Нефтекамск Республики Башкортостан</w:t>
      </w:r>
      <w:r>
        <w:t xml:space="preserve"> на период 2016 - 2018 годы</w:t>
      </w:r>
      <w:r w:rsidRPr="00F64C08">
        <w:t>» исполнен</w:t>
      </w:r>
      <w:r>
        <w:t>о98,99</w:t>
      </w:r>
      <w:r w:rsidRPr="00F64C08">
        <w:t xml:space="preserve"> процентов, при плане </w:t>
      </w:r>
      <w:r>
        <w:t>5 123,712</w:t>
      </w:r>
      <w:r w:rsidRPr="00F64C08">
        <w:t xml:space="preserve"> тыс.рублейсоставило </w:t>
      </w:r>
      <w:r>
        <w:t>5 071,884</w:t>
      </w:r>
      <w:r w:rsidRPr="00F64C08">
        <w:t xml:space="preserve"> тыс.рублей</w:t>
      </w:r>
      <w:r>
        <w:t>.</w:t>
      </w:r>
    </w:p>
    <w:p w:rsidR="008827BF" w:rsidRPr="008827BF" w:rsidRDefault="008827BF" w:rsidP="00655B90">
      <w:pPr>
        <w:pStyle w:val="a3"/>
        <w:widowControl w:val="0"/>
        <w:spacing w:after="0"/>
        <w:ind w:left="0" w:firstLine="567"/>
        <w:jc w:val="both"/>
        <w:rPr>
          <w:sz w:val="20"/>
          <w:szCs w:val="20"/>
        </w:rPr>
      </w:pP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Исполнение по разделу </w:t>
      </w:r>
      <w:r w:rsidRPr="009C116B">
        <w:rPr>
          <w:rFonts w:ascii="Times New Roman" w:hAnsi="Times New Roman" w:cs="Times New Roman"/>
          <w:b/>
          <w:bCs/>
          <w:sz w:val="24"/>
          <w:szCs w:val="24"/>
        </w:rPr>
        <w:t>0900 «Здравоохранение»</w:t>
      </w:r>
      <w:r w:rsidRPr="009C116B">
        <w:rPr>
          <w:rFonts w:ascii="Times New Roman" w:hAnsi="Times New Roman" w:cs="Times New Roman"/>
          <w:sz w:val="24"/>
          <w:szCs w:val="24"/>
        </w:rPr>
        <w:t xml:space="preserve"> составило</w:t>
      </w:r>
      <w:r>
        <w:rPr>
          <w:rFonts w:ascii="Times New Roman" w:hAnsi="Times New Roman" w:cs="Times New Roman"/>
          <w:sz w:val="24"/>
          <w:szCs w:val="24"/>
        </w:rPr>
        <w:t xml:space="preserve"> 0</w:t>
      </w:r>
      <w:r w:rsidRPr="009C116B">
        <w:rPr>
          <w:rFonts w:ascii="Times New Roman" w:hAnsi="Times New Roman" w:cs="Times New Roman"/>
          <w:sz w:val="24"/>
          <w:szCs w:val="24"/>
        </w:rPr>
        <w:t xml:space="preserve"> тыс. рублей или </w:t>
      </w:r>
      <w:r>
        <w:rPr>
          <w:rFonts w:ascii="Times New Roman" w:hAnsi="Times New Roman" w:cs="Times New Roman"/>
          <w:sz w:val="24"/>
          <w:szCs w:val="24"/>
        </w:rPr>
        <w:t>0 процентов.</w:t>
      </w:r>
    </w:p>
    <w:p w:rsidR="008827BF" w:rsidRPr="008827BF" w:rsidRDefault="008827BF" w:rsidP="00655B90">
      <w:pPr>
        <w:spacing w:after="0" w:line="240" w:lineRule="auto"/>
        <w:ind w:firstLine="567"/>
        <w:jc w:val="both"/>
        <w:rPr>
          <w:rFonts w:ascii="Times New Roman" w:hAnsi="Times New Roman" w:cs="Times New Roman"/>
          <w:sz w:val="20"/>
          <w:szCs w:val="20"/>
        </w:rPr>
      </w:pP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Исполнение расходов по разделу </w:t>
      </w:r>
      <w:r w:rsidRPr="009C116B">
        <w:rPr>
          <w:rFonts w:ascii="Times New Roman" w:hAnsi="Times New Roman" w:cs="Times New Roman"/>
          <w:b/>
          <w:bCs/>
          <w:sz w:val="24"/>
          <w:szCs w:val="24"/>
        </w:rPr>
        <w:t>1000 «Социальная политика»</w:t>
      </w:r>
      <w:r>
        <w:rPr>
          <w:rFonts w:ascii="Times New Roman" w:hAnsi="Times New Roman" w:cs="Times New Roman"/>
          <w:sz w:val="24"/>
          <w:szCs w:val="24"/>
        </w:rPr>
        <w:t xml:space="preserve">кассовое исполнение составило 116 049,8 тыс.рублей или 98,04 процентов, при уточненном плане 118 374,9 тыс.рублей. </w:t>
      </w:r>
      <w:r w:rsidRPr="009C116B">
        <w:rPr>
          <w:rFonts w:ascii="Times New Roman" w:hAnsi="Times New Roman" w:cs="Times New Roman"/>
          <w:sz w:val="24"/>
          <w:szCs w:val="24"/>
        </w:rPr>
        <w:t>По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увеличены на </w:t>
      </w:r>
      <w:r>
        <w:rPr>
          <w:rFonts w:ascii="Times New Roman" w:hAnsi="Times New Roman" w:cs="Times New Roman"/>
          <w:sz w:val="24"/>
          <w:szCs w:val="24"/>
        </w:rPr>
        <w:t>14 893,665</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 xml:space="preserve"> или на 12,83 процентов (</w:t>
      </w:r>
      <w:r w:rsidRPr="009C116B">
        <w:rPr>
          <w:rFonts w:ascii="Times New Roman" w:hAnsi="Times New Roman" w:cs="Times New Roman"/>
          <w:sz w:val="24"/>
          <w:szCs w:val="24"/>
        </w:rPr>
        <w:t>составило</w:t>
      </w:r>
      <w:r>
        <w:rPr>
          <w:rFonts w:ascii="Times New Roman" w:hAnsi="Times New Roman" w:cs="Times New Roman"/>
          <w:sz w:val="24"/>
          <w:szCs w:val="24"/>
        </w:rPr>
        <w:t xml:space="preserve"> 101 156,135 тыс. рублей)</w:t>
      </w:r>
      <w:r w:rsidRPr="009C116B">
        <w:rPr>
          <w:rFonts w:ascii="Times New Roman" w:hAnsi="Times New Roman" w:cs="Times New Roman"/>
          <w:sz w:val="24"/>
          <w:szCs w:val="24"/>
        </w:rPr>
        <w:t>.</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Исполнение по подразделам составило:</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 </w:t>
      </w:r>
      <w:r>
        <w:rPr>
          <w:rFonts w:ascii="Times New Roman" w:hAnsi="Times New Roman" w:cs="Times New Roman"/>
          <w:sz w:val="24"/>
          <w:szCs w:val="24"/>
        </w:rPr>
        <w:t>10</w:t>
      </w:r>
      <w:r w:rsidRPr="009C116B">
        <w:rPr>
          <w:rFonts w:ascii="Times New Roman" w:hAnsi="Times New Roman" w:cs="Times New Roman"/>
          <w:sz w:val="24"/>
          <w:szCs w:val="24"/>
        </w:rPr>
        <w:t>01 «</w:t>
      </w:r>
      <w:r>
        <w:rPr>
          <w:rFonts w:ascii="Times New Roman" w:hAnsi="Times New Roman" w:cs="Times New Roman"/>
          <w:sz w:val="24"/>
          <w:szCs w:val="24"/>
        </w:rPr>
        <w:t>Пенсионное обеспечение</w:t>
      </w:r>
      <w:r w:rsidRPr="009C116B">
        <w:rPr>
          <w:rFonts w:ascii="Times New Roman" w:hAnsi="Times New Roman" w:cs="Times New Roman"/>
          <w:sz w:val="24"/>
          <w:szCs w:val="24"/>
        </w:rPr>
        <w:t xml:space="preserve">» - </w:t>
      </w:r>
      <w:r>
        <w:rPr>
          <w:rFonts w:ascii="Times New Roman" w:hAnsi="Times New Roman" w:cs="Times New Roman"/>
          <w:sz w:val="24"/>
          <w:szCs w:val="24"/>
        </w:rPr>
        <w:t>89,13 процентов или 106,96 тыс.рублей, при уточненном плане 120,0 тыс.рублей (неисполненные назначения 13,040 тыс.рублей), К 2015 году расходы уменьшены на 8,777 тыс.рублей или на 8,21 процентов (115,737 тыс.рублей) (непрограммные расходы);</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 </w:t>
      </w:r>
      <w:r>
        <w:rPr>
          <w:rFonts w:ascii="Times New Roman" w:hAnsi="Times New Roman" w:cs="Times New Roman"/>
          <w:sz w:val="24"/>
          <w:szCs w:val="24"/>
        </w:rPr>
        <w:t>10</w:t>
      </w:r>
      <w:r w:rsidRPr="009C116B">
        <w:rPr>
          <w:rFonts w:ascii="Times New Roman" w:hAnsi="Times New Roman" w:cs="Times New Roman"/>
          <w:sz w:val="24"/>
          <w:szCs w:val="24"/>
        </w:rPr>
        <w:t>02 «</w:t>
      </w:r>
      <w:r>
        <w:rPr>
          <w:rFonts w:ascii="Times New Roman" w:hAnsi="Times New Roman" w:cs="Times New Roman"/>
          <w:sz w:val="24"/>
          <w:szCs w:val="24"/>
        </w:rPr>
        <w:t>Социальное обслуживание населения</w:t>
      </w:r>
      <w:r w:rsidRPr="009C116B">
        <w:rPr>
          <w:rFonts w:ascii="Times New Roman" w:hAnsi="Times New Roman" w:cs="Times New Roman"/>
          <w:sz w:val="24"/>
          <w:szCs w:val="24"/>
        </w:rPr>
        <w:t>» -</w:t>
      </w:r>
      <w:r>
        <w:rPr>
          <w:rFonts w:ascii="Times New Roman" w:hAnsi="Times New Roman" w:cs="Times New Roman"/>
          <w:sz w:val="24"/>
          <w:szCs w:val="24"/>
        </w:rPr>
        <w:t xml:space="preserve"> 96,64 процентов или 4 983,224 тыс.рублей, при уточненном плане 5 136,421 тыс.рублей (неисполненные назначения равны 153,197 тыс.рублей). К 2015 году расходы увеличены на 4 099,945 тыс.рублей (883,279 тыс.рублей);</w:t>
      </w:r>
    </w:p>
    <w:p w:rsidR="00655B90" w:rsidRDefault="00655B90" w:rsidP="00655B90">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Расходы по данному разделу исполнялись в соответствии с целев</w:t>
      </w:r>
      <w:r>
        <w:rPr>
          <w:rFonts w:ascii="Times New Roman" w:hAnsi="Times New Roman" w:cs="Times New Roman"/>
          <w:sz w:val="24"/>
          <w:szCs w:val="24"/>
        </w:rPr>
        <w:t>ой</w:t>
      </w:r>
      <w:r w:rsidRPr="009C116B">
        <w:rPr>
          <w:rFonts w:ascii="Times New Roman" w:hAnsi="Times New Roman" w:cs="Times New Roman"/>
          <w:sz w:val="24"/>
          <w:szCs w:val="24"/>
        </w:rPr>
        <w:t xml:space="preserve"> программ</w:t>
      </w:r>
      <w:r>
        <w:rPr>
          <w:rFonts w:ascii="Times New Roman" w:hAnsi="Times New Roman" w:cs="Times New Roman"/>
          <w:sz w:val="24"/>
          <w:szCs w:val="24"/>
        </w:rPr>
        <w:t>ой: «Снижение рисков и смягчение последствий чрезвычайных ситуаций природного и техногенного характера в городском округе город Нефтекамск Республики Башкортостан до 2017 года» исполнение составило 96,64 процентов при плане 5 136,421 тыс.рублей, исполнено 4 963,69 тыс.рублей, (1002/706/01/0/00/40690///);</w:t>
      </w:r>
    </w:p>
    <w:p w:rsidR="00655B90" w:rsidRDefault="00655B90" w:rsidP="00655B90">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 xml:space="preserve">- </w:t>
      </w:r>
      <w:r>
        <w:rPr>
          <w:rFonts w:ascii="Times New Roman" w:hAnsi="Times New Roman" w:cs="Times New Roman"/>
          <w:sz w:val="24"/>
          <w:szCs w:val="24"/>
        </w:rPr>
        <w:t>1003</w:t>
      </w:r>
      <w:r w:rsidRPr="009C116B">
        <w:rPr>
          <w:rFonts w:ascii="Times New Roman" w:hAnsi="Times New Roman" w:cs="Times New Roman"/>
          <w:sz w:val="24"/>
          <w:szCs w:val="24"/>
        </w:rPr>
        <w:t xml:space="preserve"> «</w:t>
      </w:r>
      <w:r>
        <w:rPr>
          <w:rFonts w:ascii="Times New Roman" w:hAnsi="Times New Roman" w:cs="Times New Roman"/>
          <w:sz w:val="24"/>
          <w:szCs w:val="24"/>
        </w:rPr>
        <w:t>Социальное обеспечение населения</w:t>
      </w:r>
      <w:r w:rsidRPr="009C116B">
        <w:rPr>
          <w:rFonts w:ascii="Times New Roman" w:hAnsi="Times New Roman" w:cs="Times New Roman"/>
          <w:sz w:val="24"/>
          <w:szCs w:val="24"/>
        </w:rPr>
        <w:t xml:space="preserve">» </w:t>
      </w:r>
      <w:r>
        <w:rPr>
          <w:rFonts w:ascii="Times New Roman" w:hAnsi="Times New Roman" w:cs="Times New Roman"/>
          <w:sz w:val="24"/>
          <w:szCs w:val="24"/>
        </w:rPr>
        <w:t>97,86 процентов или 23 446,713 тыс.рублей, при уточненном плане 23 957,571 тыс.рублей (неисполненные назначения равны 510,858 тыс.рублей). К 2015 году расходы уменьшены на 8 145,852 тыс.рублей (31 592,565 тыс.рублей)</w:t>
      </w:r>
    </w:p>
    <w:p w:rsidR="00655B90" w:rsidRDefault="00655B90" w:rsidP="00655B90">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Расходы по данному разделу исполнялись в соответствии с целев</w:t>
      </w:r>
      <w:r>
        <w:rPr>
          <w:rFonts w:ascii="Times New Roman" w:hAnsi="Times New Roman" w:cs="Times New Roman"/>
          <w:sz w:val="24"/>
          <w:szCs w:val="24"/>
        </w:rPr>
        <w:t xml:space="preserve">ымимуниципальными </w:t>
      </w:r>
      <w:r w:rsidRPr="009C116B">
        <w:rPr>
          <w:rFonts w:ascii="Times New Roman" w:hAnsi="Times New Roman" w:cs="Times New Roman"/>
          <w:sz w:val="24"/>
          <w:szCs w:val="24"/>
        </w:rPr>
        <w:t>программ</w:t>
      </w:r>
      <w:r>
        <w:rPr>
          <w:rFonts w:ascii="Times New Roman" w:hAnsi="Times New Roman" w:cs="Times New Roman"/>
          <w:sz w:val="24"/>
          <w:szCs w:val="24"/>
        </w:rPr>
        <w:t xml:space="preserve">и: </w:t>
      </w:r>
    </w:p>
    <w:p w:rsidR="00655B90" w:rsidRPr="00AE31B4"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«Развитие архитектуры и градостроительствагородского округа город Нефтекамск Республики Башкортостан» на 2014-2016 годы – на 99,66 процентов, исполнено 10 712,632 тыс.рублей, при плане 10 749,184 тыс.рублей (неисполненные назначения в сумме 36,553 тыс.рублей) на обеспечение жильем молодых семей (реализуемых в рамках федеральной централизованной программы «Жилище» на 2011-2015 годы и республиканской программыигосударственной поддержки молодых семей, </w:t>
      </w:r>
      <w:r>
        <w:rPr>
          <w:rFonts w:ascii="Times New Roman" w:hAnsi="Times New Roman" w:cs="Times New Roman"/>
          <w:sz w:val="24"/>
          <w:szCs w:val="24"/>
        </w:rPr>
        <w:lastRenderedPageBreak/>
        <w:t>нуждающихся в улучшении жилищных условий, на 2011-2015 годы) (1003/706/05/0/00/72200/322/262/РЗ.350.02.1</w:t>
      </w:r>
      <w:r w:rsidR="008827BF">
        <w:rPr>
          <w:rFonts w:ascii="Times New Roman" w:hAnsi="Times New Roman" w:cs="Times New Roman"/>
          <w:sz w:val="24"/>
          <w:szCs w:val="24"/>
        </w:rPr>
        <w:t>);</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1C66E9">
        <w:rPr>
          <w:rFonts w:ascii="Times New Roman" w:hAnsi="Times New Roman" w:cs="Times New Roman"/>
          <w:sz w:val="24"/>
          <w:szCs w:val="24"/>
        </w:rPr>
        <w:t xml:space="preserve">«Развитие образования городского округа город Нефтекамск Республики Башкортостан на 2014-2016 годы» </w:t>
      </w:r>
      <w:r w:rsidRPr="00B43EE2">
        <w:rPr>
          <w:rFonts w:ascii="Times New Roman" w:hAnsi="Times New Roman" w:cs="Times New Roman"/>
          <w:sz w:val="24"/>
          <w:szCs w:val="24"/>
        </w:rPr>
        <w:t>-на 95,76 процентов исполнено 8 618,356 тыс.рублей при уточненном плане 9 000,1 тыс.рублей (неиспользованные назначения в сумме 381,744 тыс.рублей</w:t>
      </w:r>
      <w:r>
        <w:rPr>
          <w:rFonts w:ascii="Times New Roman" w:hAnsi="Times New Roman" w:cs="Times New Roman"/>
          <w:sz w:val="24"/>
          <w:szCs w:val="24"/>
        </w:rPr>
        <w:t>)</w:t>
      </w:r>
      <w:r w:rsidR="008827BF">
        <w:rPr>
          <w:rFonts w:ascii="Times New Roman" w:hAnsi="Times New Roman" w:cs="Times New Roman"/>
          <w:sz w:val="24"/>
          <w:szCs w:val="24"/>
        </w:rPr>
        <w:t>;</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E31B4">
        <w:rPr>
          <w:rFonts w:ascii="Times New Roman" w:hAnsi="Times New Roman" w:cs="Times New Roman"/>
          <w:sz w:val="24"/>
          <w:szCs w:val="24"/>
        </w:rPr>
        <w:t>«Развитие детско-юношеского спорта в городском округе город Нефтекамск Республики Башкортостан на 2015-2017 годы» 9</w:t>
      </w:r>
      <w:r>
        <w:rPr>
          <w:rFonts w:ascii="Times New Roman" w:hAnsi="Times New Roman" w:cs="Times New Roman"/>
          <w:sz w:val="24"/>
          <w:szCs w:val="24"/>
        </w:rPr>
        <w:t>6</w:t>
      </w:r>
      <w:r w:rsidRPr="00AE31B4">
        <w:rPr>
          <w:rFonts w:ascii="Times New Roman" w:hAnsi="Times New Roman" w:cs="Times New Roman"/>
          <w:sz w:val="24"/>
          <w:szCs w:val="24"/>
        </w:rPr>
        <w:t>,</w:t>
      </w:r>
      <w:r>
        <w:rPr>
          <w:rFonts w:ascii="Times New Roman" w:hAnsi="Times New Roman" w:cs="Times New Roman"/>
          <w:sz w:val="24"/>
          <w:szCs w:val="24"/>
        </w:rPr>
        <w:t>23</w:t>
      </w:r>
      <w:r w:rsidRPr="00AE31B4">
        <w:rPr>
          <w:rFonts w:ascii="Times New Roman" w:hAnsi="Times New Roman" w:cs="Times New Roman"/>
          <w:sz w:val="24"/>
          <w:szCs w:val="24"/>
        </w:rPr>
        <w:t xml:space="preserve"> процентов,</w:t>
      </w:r>
      <w:r>
        <w:rPr>
          <w:rFonts w:ascii="Times New Roman" w:hAnsi="Times New Roman" w:cs="Times New Roman"/>
          <w:sz w:val="24"/>
          <w:szCs w:val="24"/>
        </w:rPr>
        <w:t xml:space="preserve"> исполнено 206,417 тыс.рублей при плане 214,5 тыс.рублей</w:t>
      </w:r>
      <w:r w:rsidR="008827BF">
        <w:rPr>
          <w:rFonts w:ascii="Times New Roman" w:hAnsi="Times New Roman" w:cs="Times New Roman"/>
          <w:sz w:val="24"/>
          <w:szCs w:val="24"/>
        </w:rPr>
        <w:t>.</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 </w:t>
      </w:r>
      <w:r>
        <w:rPr>
          <w:rFonts w:ascii="Times New Roman" w:hAnsi="Times New Roman" w:cs="Times New Roman"/>
          <w:sz w:val="24"/>
          <w:szCs w:val="24"/>
        </w:rPr>
        <w:t>1004</w:t>
      </w:r>
      <w:r w:rsidRPr="009C116B">
        <w:rPr>
          <w:rFonts w:ascii="Times New Roman" w:hAnsi="Times New Roman" w:cs="Times New Roman"/>
          <w:sz w:val="24"/>
          <w:szCs w:val="24"/>
        </w:rPr>
        <w:t xml:space="preserve"> «</w:t>
      </w:r>
      <w:r>
        <w:rPr>
          <w:rFonts w:ascii="Times New Roman" w:hAnsi="Times New Roman" w:cs="Times New Roman"/>
          <w:sz w:val="24"/>
          <w:szCs w:val="24"/>
        </w:rPr>
        <w:t>Охрана семьи и детства</w:t>
      </w:r>
      <w:r w:rsidRPr="009C116B">
        <w:rPr>
          <w:rFonts w:ascii="Times New Roman" w:hAnsi="Times New Roman" w:cs="Times New Roman"/>
          <w:sz w:val="24"/>
          <w:szCs w:val="24"/>
        </w:rPr>
        <w:t>»- 9</w:t>
      </w:r>
      <w:r>
        <w:rPr>
          <w:rFonts w:ascii="Times New Roman" w:hAnsi="Times New Roman" w:cs="Times New Roman"/>
          <w:sz w:val="24"/>
          <w:szCs w:val="24"/>
        </w:rPr>
        <w:t>8</w:t>
      </w:r>
      <w:r w:rsidRPr="009C116B">
        <w:rPr>
          <w:rFonts w:ascii="Times New Roman" w:hAnsi="Times New Roman" w:cs="Times New Roman"/>
          <w:sz w:val="24"/>
          <w:szCs w:val="24"/>
        </w:rPr>
        <w:t>,</w:t>
      </w:r>
      <w:r>
        <w:rPr>
          <w:rFonts w:ascii="Times New Roman" w:hAnsi="Times New Roman" w:cs="Times New Roman"/>
          <w:sz w:val="24"/>
          <w:szCs w:val="24"/>
        </w:rPr>
        <w:t>15процентов, кассовое исполнение 87 512,869 тыс.рублей, при уточненном плане 89 160,860 тыс.рублей(неисполненные назначения составили 1 647,991 тыс.рублей) (п</w:t>
      </w:r>
      <w:r w:rsidRPr="009C116B">
        <w:rPr>
          <w:rFonts w:ascii="Times New Roman" w:hAnsi="Times New Roman" w:cs="Times New Roman"/>
          <w:sz w:val="24"/>
          <w:szCs w:val="24"/>
        </w:rPr>
        <w:t>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расходы кассовое исполнение </w:t>
      </w:r>
      <w:r>
        <w:rPr>
          <w:rFonts w:ascii="Times New Roman" w:hAnsi="Times New Roman" w:cs="Times New Roman"/>
          <w:sz w:val="24"/>
          <w:szCs w:val="24"/>
        </w:rPr>
        <w:t xml:space="preserve">68 564,554 тыс.рублей </w:t>
      </w:r>
      <w:r w:rsidRPr="009C116B">
        <w:rPr>
          <w:rFonts w:ascii="Times New Roman" w:hAnsi="Times New Roman" w:cs="Times New Roman"/>
          <w:sz w:val="24"/>
          <w:szCs w:val="24"/>
        </w:rPr>
        <w:t xml:space="preserve">по разделу увеличились на </w:t>
      </w:r>
      <w:r>
        <w:rPr>
          <w:rFonts w:ascii="Times New Roman" w:hAnsi="Times New Roman" w:cs="Times New Roman"/>
          <w:sz w:val="24"/>
          <w:szCs w:val="24"/>
        </w:rPr>
        <w:t>18 948,31</w:t>
      </w:r>
      <w:r w:rsidR="00865D7D">
        <w:rPr>
          <w:rFonts w:ascii="Times New Roman" w:hAnsi="Times New Roman" w:cs="Times New Roman"/>
          <w:sz w:val="24"/>
          <w:szCs w:val="24"/>
        </w:rPr>
        <w:t>6</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 xml:space="preserve"> или 21,65 процент).</w:t>
      </w:r>
    </w:p>
    <w:p w:rsidR="00655B90" w:rsidRDefault="00655B90" w:rsidP="00655B90">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Расходы по данному разделу исполнялись в соответствии с целев</w:t>
      </w:r>
      <w:r>
        <w:rPr>
          <w:rFonts w:ascii="Times New Roman" w:hAnsi="Times New Roman" w:cs="Times New Roman"/>
          <w:sz w:val="24"/>
          <w:szCs w:val="24"/>
        </w:rPr>
        <w:t xml:space="preserve">ой муниципальной </w:t>
      </w:r>
      <w:r w:rsidRPr="009C116B">
        <w:rPr>
          <w:rFonts w:ascii="Times New Roman" w:hAnsi="Times New Roman" w:cs="Times New Roman"/>
          <w:sz w:val="24"/>
          <w:szCs w:val="24"/>
        </w:rPr>
        <w:t>программ</w:t>
      </w:r>
      <w:r>
        <w:rPr>
          <w:rFonts w:ascii="Times New Roman" w:hAnsi="Times New Roman" w:cs="Times New Roman"/>
          <w:sz w:val="24"/>
          <w:szCs w:val="24"/>
        </w:rPr>
        <w:t xml:space="preserve">ы: </w:t>
      </w:r>
      <w:r w:rsidRPr="001C66E9">
        <w:rPr>
          <w:rFonts w:ascii="Times New Roman" w:hAnsi="Times New Roman" w:cs="Times New Roman"/>
          <w:sz w:val="24"/>
          <w:szCs w:val="24"/>
        </w:rPr>
        <w:t xml:space="preserve">«Развитие образования городского округа город Нефтекамск Республики Башкортостан на 2014-2016 годы» </w:t>
      </w:r>
      <w:r w:rsidRPr="00B43EE2">
        <w:rPr>
          <w:rFonts w:ascii="Times New Roman" w:hAnsi="Times New Roman" w:cs="Times New Roman"/>
          <w:sz w:val="24"/>
          <w:szCs w:val="24"/>
        </w:rPr>
        <w:t>- 97,22 процент</w:t>
      </w:r>
      <w:r>
        <w:rPr>
          <w:rFonts w:ascii="Times New Roman" w:hAnsi="Times New Roman" w:cs="Times New Roman"/>
          <w:sz w:val="24"/>
          <w:szCs w:val="24"/>
        </w:rPr>
        <w:t>ов</w:t>
      </w:r>
      <w:r w:rsidRPr="00B43EE2">
        <w:rPr>
          <w:rFonts w:ascii="Times New Roman" w:hAnsi="Times New Roman" w:cs="Times New Roman"/>
          <w:sz w:val="24"/>
          <w:szCs w:val="24"/>
        </w:rPr>
        <w:t xml:space="preserve"> или 87 165,869 рублей при  уточненном плане 88 708,86 тыс.рублей (97,22 процент</w:t>
      </w:r>
      <w:r>
        <w:rPr>
          <w:rFonts w:ascii="Times New Roman" w:hAnsi="Times New Roman" w:cs="Times New Roman"/>
          <w:sz w:val="24"/>
          <w:szCs w:val="24"/>
        </w:rPr>
        <w:t>ов</w:t>
      </w:r>
      <w:r w:rsidRPr="00B43EE2">
        <w:rPr>
          <w:rFonts w:ascii="Times New Roman" w:hAnsi="Times New Roman" w:cs="Times New Roman"/>
          <w:sz w:val="24"/>
          <w:szCs w:val="24"/>
        </w:rPr>
        <w:t xml:space="preserve"> исполнено 54 563,769 тыс.рублей, при уточненном плане 56 126,760 рублей (неисполненные назначения 1 562,991 тыс.рублей(1004/706/04///в 2015 году 43 754,710 тыс.рублей) и 100% исполнено 32 602,1 тыс.рублей при уточненном плане 32 602,1 тыс.рублей (1004/775/04///)(в 2015 году 24 809,844 тыс.рублей).</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Из них: -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освоено на 95,02 процента исполнено - 18 832,296 тыс.рублей, при плане 19 818,760 тыс.рублей. </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выплачена компенсация части родительской платы за содержание детей в государственных и муниципальных образовательных учреждениях, реализующих основную общеобразовательную программу дошкольного образования на 100 процентов исполнено 32 602,1тыс.рублей.</w:t>
      </w:r>
    </w:p>
    <w:p w:rsidR="00655B90" w:rsidRDefault="00655B90" w:rsidP="00655B9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социальная поддержка детей-сирот и детей оставшихся без попечения родителей на 98,4 процента, исполнено 35 731,473 тыс.рублей при плане 36 308,0 тыс.рублей.</w:t>
      </w:r>
    </w:p>
    <w:p w:rsidR="00655B90" w:rsidRDefault="00655B90" w:rsidP="00655B90">
      <w:pPr>
        <w:spacing w:after="0" w:line="240" w:lineRule="auto"/>
        <w:ind w:firstLine="540"/>
        <w:jc w:val="both"/>
      </w:pPr>
      <w:r>
        <w:rPr>
          <w:rFonts w:ascii="Times New Roman" w:hAnsi="Times New Roman" w:cs="Times New Roman"/>
          <w:sz w:val="24"/>
          <w:szCs w:val="24"/>
        </w:rPr>
        <w:t>Непрограмные расходы выполнены на 80,32 процентов, исполнено 347,0 тыс.рублей, при плане 432,0 тыс.рублей.</w:t>
      </w:r>
    </w:p>
    <w:p w:rsidR="00655B90" w:rsidRPr="009C116B" w:rsidRDefault="00655B90" w:rsidP="00655B90">
      <w:pPr>
        <w:spacing w:before="120"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Исполнение по разделу </w:t>
      </w:r>
      <w:r w:rsidRPr="009C116B">
        <w:rPr>
          <w:rFonts w:ascii="Times New Roman" w:hAnsi="Times New Roman" w:cs="Times New Roman"/>
          <w:b/>
          <w:sz w:val="24"/>
          <w:szCs w:val="24"/>
        </w:rPr>
        <w:t xml:space="preserve">1100«Физическая культура и спорт» </w:t>
      </w:r>
      <w:r>
        <w:rPr>
          <w:rFonts w:ascii="Times New Roman" w:hAnsi="Times New Roman" w:cs="Times New Roman"/>
          <w:b/>
          <w:sz w:val="24"/>
          <w:szCs w:val="24"/>
        </w:rPr>
        <w:t>-</w:t>
      </w:r>
      <w:r w:rsidRPr="00FD24BE">
        <w:rPr>
          <w:rFonts w:ascii="Times New Roman" w:hAnsi="Times New Roman" w:cs="Times New Roman"/>
          <w:sz w:val="24"/>
          <w:szCs w:val="24"/>
        </w:rPr>
        <w:t>98,14 процентов</w:t>
      </w:r>
      <w:r>
        <w:rPr>
          <w:rFonts w:ascii="Times New Roman" w:hAnsi="Times New Roman" w:cs="Times New Roman"/>
          <w:sz w:val="24"/>
          <w:szCs w:val="24"/>
        </w:rPr>
        <w:t xml:space="preserve">или кассовое исполнение </w:t>
      </w:r>
      <w:r w:rsidRPr="009C116B">
        <w:rPr>
          <w:rFonts w:ascii="Times New Roman" w:hAnsi="Times New Roman" w:cs="Times New Roman"/>
          <w:sz w:val="24"/>
          <w:szCs w:val="24"/>
        </w:rPr>
        <w:t xml:space="preserve">составило </w:t>
      </w:r>
      <w:r>
        <w:rPr>
          <w:rFonts w:ascii="Times New Roman" w:hAnsi="Times New Roman" w:cs="Times New Roman"/>
          <w:sz w:val="24"/>
          <w:szCs w:val="24"/>
        </w:rPr>
        <w:t>5 173,386 тыс.рублей, при уточненном плане 5 271,241 тыс.рублей (неиспользованные назначения составили 97,856 тыс.рублей).</w:t>
      </w:r>
      <w:r w:rsidRPr="009C116B">
        <w:rPr>
          <w:rFonts w:ascii="Times New Roman" w:hAnsi="Times New Roman" w:cs="Times New Roman"/>
          <w:sz w:val="24"/>
          <w:szCs w:val="24"/>
        </w:rPr>
        <w:t xml:space="preserve"> По сравнению с 201</w:t>
      </w:r>
      <w:r>
        <w:rPr>
          <w:rFonts w:ascii="Times New Roman" w:hAnsi="Times New Roman" w:cs="Times New Roman"/>
          <w:sz w:val="24"/>
          <w:szCs w:val="24"/>
        </w:rPr>
        <w:t>5</w:t>
      </w:r>
      <w:r w:rsidRPr="009C116B">
        <w:rPr>
          <w:rFonts w:ascii="Times New Roman" w:hAnsi="Times New Roman" w:cs="Times New Roman"/>
          <w:sz w:val="24"/>
          <w:szCs w:val="24"/>
        </w:rPr>
        <w:t xml:space="preserve"> годом </w:t>
      </w:r>
      <w:r>
        <w:rPr>
          <w:rFonts w:ascii="Times New Roman" w:hAnsi="Times New Roman" w:cs="Times New Roman"/>
          <w:sz w:val="24"/>
          <w:szCs w:val="24"/>
        </w:rPr>
        <w:t>увеличилось</w:t>
      </w:r>
      <w:r w:rsidRPr="009C116B">
        <w:rPr>
          <w:rFonts w:ascii="Times New Roman" w:hAnsi="Times New Roman" w:cs="Times New Roman"/>
          <w:sz w:val="24"/>
          <w:szCs w:val="24"/>
        </w:rPr>
        <w:t xml:space="preserve"> на </w:t>
      </w:r>
      <w:r>
        <w:rPr>
          <w:rFonts w:ascii="Times New Roman" w:hAnsi="Times New Roman" w:cs="Times New Roman"/>
          <w:sz w:val="24"/>
          <w:szCs w:val="24"/>
        </w:rPr>
        <w:t>3 565,737 тыс.рублей или на 57,09 процентов (освоено 1 607,649</w:t>
      </w:r>
      <w:r w:rsidRPr="009C116B">
        <w:rPr>
          <w:rFonts w:ascii="Times New Roman" w:hAnsi="Times New Roman" w:cs="Times New Roman"/>
          <w:sz w:val="24"/>
          <w:szCs w:val="24"/>
        </w:rPr>
        <w:t xml:space="preserve"> тыс.рублей</w:t>
      </w:r>
      <w:r>
        <w:rPr>
          <w:rFonts w:ascii="Times New Roman" w:hAnsi="Times New Roman" w:cs="Times New Roman"/>
          <w:sz w:val="24"/>
          <w:szCs w:val="24"/>
        </w:rPr>
        <w:t>).</w:t>
      </w:r>
    </w:p>
    <w:p w:rsidR="00655B90" w:rsidRDefault="00655B90" w:rsidP="00655B90">
      <w:pPr>
        <w:pStyle w:val="a3"/>
        <w:widowControl w:val="0"/>
        <w:spacing w:after="0"/>
        <w:ind w:left="0" w:firstLine="540"/>
        <w:jc w:val="both"/>
      </w:pPr>
      <w:r w:rsidRPr="009C116B">
        <w:t>В рамках данного раздела исполнял</w:t>
      </w:r>
      <w:r>
        <w:t>и</w:t>
      </w:r>
      <w:r w:rsidRPr="009C116B">
        <w:t xml:space="preserve">сь </w:t>
      </w:r>
      <w:r w:rsidRPr="00F64C08">
        <w:t>программ</w:t>
      </w:r>
      <w:r>
        <w:t>ы:</w:t>
      </w:r>
    </w:p>
    <w:p w:rsidR="00655B90" w:rsidRDefault="00655B90" w:rsidP="00655B90">
      <w:pPr>
        <w:pStyle w:val="a3"/>
        <w:widowControl w:val="0"/>
        <w:spacing w:after="0"/>
        <w:ind w:left="0" w:firstLine="540"/>
        <w:jc w:val="both"/>
      </w:pPr>
      <w:r>
        <w:t xml:space="preserve">- </w:t>
      </w:r>
      <w:r w:rsidRPr="00F64C08">
        <w:t xml:space="preserve">«Развитие </w:t>
      </w:r>
      <w:r>
        <w:t>детско-юношеского спорта в</w:t>
      </w:r>
      <w:r w:rsidRPr="00F64C08">
        <w:t xml:space="preserve"> городско</w:t>
      </w:r>
      <w:r>
        <w:t>м</w:t>
      </w:r>
      <w:r w:rsidRPr="00F64C08">
        <w:t xml:space="preserve"> округ</w:t>
      </w:r>
      <w:r>
        <w:t>е</w:t>
      </w:r>
      <w:r w:rsidRPr="00F64C08">
        <w:t xml:space="preserve"> город Нефтекамск Республики Башкортостан на 201</w:t>
      </w:r>
      <w:r>
        <w:t>5</w:t>
      </w:r>
      <w:r w:rsidRPr="00F64C08">
        <w:t>-201</w:t>
      </w:r>
      <w:r>
        <w:t>7</w:t>
      </w:r>
      <w:r w:rsidRPr="00F64C08">
        <w:t xml:space="preserve"> годы» исполнен</w:t>
      </w:r>
      <w:r>
        <w:t xml:space="preserve">о на 98,15 </w:t>
      </w:r>
      <w:r w:rsidRPr="00F64C08">
        <w:t xml:space="preserve">процентовпри плане </w:t>
      </w:r>
      <w:r>
        <w:t xml:space="preserve">5 171,241 тыс.рублей, </w:t>
      </w:r>
      <w:r w:rsidRPr="00F64C08">
        <w:t xml:space="preserve">составило </w:t>
      </w:r>
      <w:r>
        <w:t>5 075,678</w:t>
      </w:r>
      <w:r w:rsidRPr="00F64C08">
        <w:t xml:space="preserve"> тыс.рублей</w:t>
      </w:r>
      <w:r>
        <w:t xml:space="preserve"> (неисполненные назначения 95,563 тыс.рублей) (1101/706/07/0/00/41870/244/226.10/</w:t>
      </w:r>
      <w:r>
        <w:rPr>
          <w:color w:val="000000"/>
        </w:rPr>
        <w:t xml:space="preserve">ФЗ131.03.36//РГ-А-2700 в сумме 3 519,241 тыс.рублей и </w:t>
      </w:r>
      <w:r>
        <w:t>1101/706/07/0/00/48290/611/241/</w:t>
      </w:r>
      <w:r>
        <w:rPr>
          <w:color w:val="000000"/>
        </w:rPr>
        <w:t>ФЗ131.03.36//РГ-А-2700 в сумме 1556,437 тыс.рублей</w:t>
      </w:r>
      <w:r>
        <w:t>);)</w:t>
      </w:r>
    </w:p>
    <w:p w:rsidR="00655B90" w:rsidRDefault="00655B90" w:rsidP="00655B90">
      <w:pPr>
        <w:pStyle w:val="a3"/>
        <w:widowControl w:val="0"/>
        <w:spacing w:after="0"/>
        <w:ind w:left="0" w:firstLine="540"/>
        <w:jc w:val="both"/>
      </w:pPr>
      <w:r>
        <w:t>- «Обеспечение общественной безопасности в городском округе город Нефтекамск Республики Башкортостан на 2015-2020 годы» исполнено 97,71 процентов, при плане 100,000 тыс.рублей составило 97,708 тыс.рублей (неисполненные назначения 2,293 тыс.рублей) (1101/706/08/3/00/48290/611/</w:t>
      </w:r>
      <w:r>
        <w:rPr>
          <w:color w:val="000000"/>
        </w:rPr>
        <w:t>ФЗ131.03.36//РГ-А-2700</w:t>
      </w:r>
      <w:r>
        <w:t>)</w:t>
      </w:r>
      <w:r w:rsidR="008827BF">
        <w:t>.</w:t>
      </w:r>
    </w:p>
    <w:p w:rsidR="008827BF" w:rsidRPr="008827BF" w:rsidRDefault="008827BF" w:rsidP="00655B90">
      <w:pPr>
        <w:pStyle w:val="a3"/>
        <w:widowControl w:val="0"/>
        <w:spacing w:after="0"/>
        <w:ind w:left="0" w:firstLine="540"/>
        <w:jc w:val="both"/>
        <w:rPr>
          <w:sz w:val="20"/>
          <w:szCs w:val="20"/>
        </w:rPr>
      </w:pP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color w:val="000000"/>
          <w:sz w:val="24"/>
          <w:szCs w:val="24"/>
        </w:rPr>
        <w:t xml:space="preserve">Бюджетные ассигнования по разделу </w:t>
      </w:r>
      <w:r w:rsidRPr="009C116B">
        <w:rPr>
          <w:rFonts w:ascii="Times New Roman" w:hAnsi="Times New Roman" w:cs="Times New Roman"/>
          <w:b/>
          <w:color w:val="000000"/>
          <w:sz w:val="24"/>
          <w:szCs w:val="24"/>
        </w:rPr>
        <w:t>1200 «Средства массовой информации»</w:t>
      </w:r>
      <w:r w:rsidRPr="009C116B">
        <w:rPr>
          <w:rFonts w:ascii="Times New Roman" w:hAnsi="Times New Roman" w:cs="Times New Roman"/>
          <w:color w:val="000000"/>
          <w:sz w:val="24"/>
          <w:szCs w:val="24"/>
        </w:rPr>
        <w:t xml:space="preserve"> освоены </w:t>
      </w:r>
      <w:r>
        <w:rPr>
          <w:rFonts w:ascii="Times New Roman" w:hAnsi="Times New Roman" w:cs="Times New Roman"/>
          <w:color w:val="000000"/>
          <w:sz w:val="24"/>
          <w:szCs w:val="24"/>
        </w:rPr>
        <w:t xml:space="preserve">на 99,97 процентов в сумме 2 138,292 тыс.рублей, при уточненном плане </w:t>
      </w:r>
      <w:r>
        <w:rPr>
          <w:rFonts w:ascii="Times New Roman" w:hAnsi="Times New Roman" w:cs="Times New Roman"/>
          <w:color w:val="000000"/>
          <w:sz w:val="24"/>
          <w:szCs w:val="24"/>
        </w:rPr>
        <w:lastRenderedPageBreak/>
        <w:t>2 138,955 тыс.рублей</w:t>
      </w:r>
      <w:r w:rsidRPr="009C116B">
        <w:rPr>
          <w:rFonts w:ascii="Times New Roman" w:hAnsi="Times New Roman" w:cs="Times New Roman"/>
          <w:color w:val="000000"/>
          <w:sz w:val="24"/>
          <w:szCs w:val="24"/>
        </w:rPr>
        <w:t xml:space="preserve">с </w:t>
      </w:r>
      <w:r>
        <w:rPr>
          <w:rFonts w:ascii="Times New Roman" w:hAnsi="Times New Roman" w:cs="Times New Roman"/>
          <w:color w:val="000000"/>
          <w:sz w:val="24"/>
          <w:szCs w:val="24"/>
        </w:rPr>
        <w:t>увеличе</w:t>
      </w:r>
      <w:r w:rsidRPr="009C116B">
        <w:rPr>
          <w:rFonts w:ascii="Times New Roman" w:hAnsi="Times New Roman" w:cs="Times New Roman"/>
          <w:color w:val="000000"/>
          <w:sz w:val="24"/>
          <w:szCs w:val="24"/>
        </w:rPr>
        <w:t xml:space="preserve">нием к прошлому году на </w:t>
      </w:r>
      <w:r>
        <w:rPr>
          <w:rFonts w:ascii="Times New Roman" w:hAnsi="Times New Roman" w:cs="Times New Roman"/>
          <w:color w:val="000000"/>
          <w:sz w:val="24"/>
          <w:szCs w:val="24"/>
        </w:rPr>
        <w:t>415,703</w:t>
      </w:r>
      <w:r w:rsidRPr="009C116B">
        <w:rPr>
          <w:rFonts w:ascii="Times New Roman" w:hAnsi="Times New Roman" w:cs="Times New Roman"/>
          <w:color w:val="000000"/>
          <w:sz w:val="24"/>
          <w:szCs w:val="24"/>
        </w:rPr>
        <w:t xml:space="preserve"> тыс.рублей</w:t>
      </w:r>
      <w:r>
        <w:rPr>
          <w:rFonts w:ascii="Times New Roman" w:hAnsi="Times New Roman" w:cs="Times New Roman"/>
          <w:color w:val="000000"/>
          <w:sz w:val="24"/>
          <w:szCs w:val="24"/>
        </w:rPr>
        <w:t xml:space="preserve"> или на 19,44 процента(в 2015 году 1 722,589</w:t>
      </w:r>
      <w:r w:rsidRPr="009C116B">
        <w:rPr>
          <w:rFonts w:ascii="Times New Roman" w:hAnsi="Times New Roman" w:cs="Times New Roman"/>
          <w:color w:val="000000"/>
          <w:sz w:val="24"/>
          <w:szCs w:val="24"/>
        </w:rPr>
        <w:t xml:space="preserve"> тыс.рублей</w:t>
      </w:r>
      <w:r>
        <w:rPr>
          <w:rFonts w:ascii="Times New Roman" w:hAnsi="Times New Roman" w:cs="Times New Roman"/>
          <w:color w:val="000000"/>
          <w:sz w:val="24"/>
          <w:szCs w:val="24"/>
        </w:rPr>
        <w:t>)</w:t>
      </w:r>
      <w:r w:rsidRPr="002F7A01">
        <w:rPr>
          <w:rFonts w:ascii="Times New Roman" w:hAnsi="Times New Roman" w:cs="Times New Roman"/>
          <w:sz w:val="24"/>
          <w:szCs w:val="24"/>
        </w:rPr>
        <w:t xml:space="preserve">. </w:t>
      </w:r>
    </w:p>
    <w:p w:rsidR="00655B90" w:rsidRPr="009C116B"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Исполнение по подразделам составило:</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 </w:t>
      </w:r>
      <w:r>
        <w:rPr>
          <w:rFonts w:ascii="Times New Roman" w:hAnsi="Times New Roman" w:cs="Times New Roman"/>
          <w:sz w:val="24"/>
          <w:szCs w:val="24"/>
        </w:rPr>
        <w:t>12</w:t>
      </w:r>
      <w:r w:rsidRPr="009C116B">
        <w:rPr>
          <w:rFonts w:ascii="Times New Roman" w:hAnsi="Times New Roman" w:cs="Times New Roman"/>
          <w:sz w:val="24"/>
          <w:szCs w:val="24"/>
        </w:rPr>
        <w:t>01 «</w:t>
      </w:r>
      <w:r>
        <w:rPr>
          <w:rFonts w:ascii="Times New Roman" w:hAnsi="Times New Roman" w:cs="Times New Roman"/>
          <w:sz w:val="24"/>
          <w:szCs w:val="24"/>
        </w:rPr>
        <w:t>Телевидение и радиовещание</w:t>
      </w:r>
      <w:r w:rsidRPr="009C116B">
        <w:rPr>
          <w:rFonts w:ascii="Times New Roman" w:hAnsi="Times New Roman" w:cs="Times New Roman"/>
          <w:sz w:val="24"/>
          <w:szCs w:val="24"/>
        </w:rPr>
        <w:t xml:space="preserve">» - </w:t>
      </w:r>
      <w:r w:rsidRPr="009C116B">
        <w:rPr>
          <w:rFonts w:ascii="Times New Roman" w:hAnsi="Times New Roman" w:cs="Times New Roman"/>
          <w:color w:val="000000"/>
          <w:sz w:val="24"/>
          <w:szCs w:val="24"/>
        </w:rPr>
        <w:t xml:space="preserve">освоены </w:t>
      </w:r>
      <w:r>
        <w:rPr>
          <w:rFonts w:ascii="Times New Roman" w:hAnsi="Times New Roman" w:cs="Times New Roman"/>
          <w:color w:val="000000"/>
          <w:sz w:val="24"/>
          <w:szCs w:val="24"/>
        </w:rPr>
        <w:t xml:space="preserve">на 99,94 процентов в сумме 1 056,806 тыс.рублей, при уточненном плане 1 057,469 тыс.рублей(неиспользованные назначения 0,663 тыс.рублей) </w:t>
      </w:r>
      <w:r w:rsidRPr="009C116B">
        <w:rPr>
          <w:rFonts w:ascii="Times New Roman" w:hAnsi="Times New Roman" w:cs="Times New Roman"/>
          <w:color w:val="000000"/>
          <w:sz w:val="24"/>
          <w:szCs w:val="24"/>
        </w:rPr>
        <w:t xml:space="preserve">с </w:t>
      </w:r>
      <w:r>
        <w:rPr>
          <w:rFonts w:ascii="Times New Roman" w:hAnsi="Times New Roman" w:cs="Times New Roman"/>
          <w:color w:val="000000"/>
          <w:sz w:val="24"/>
          <w:szCs w:val="24"/>
        </w:rPr>
        <w:t>уменьше</w:t>
      </w:r>
      <w:r w:rsidRPr="009C116B">
        <w:rPr>
          <w:rFonts w:ascii="Times New Roman" w:hAnsi="Times New Roman" w:cs="Times New Roman"/>
          <w:color w:val="000000"/>
          <w:sz w:val="24"/>
          <w:szCs w:val="24"/>
        </w:rPr>
        <w:t xml:space="preserve">нием к прошлому году на </w:t>
      </w:r>
      <w:r>
        <w:rPr>
          <w:rFonts w:ascii="Times New Roman" w:hAnsi="Times New Roman" w:cs="Times New Roman"/>
          <w:color w:val="000000"/>
          <w:sz w:val="24"/>
          <w:szCs w:val="24"/>
        </w:rPr>
        <w:t>50,767</w:t>
      </w:r>
      <w:r w:rsidRPr="009C116B">
        <w:rPr>
          <w:rFonts w:ascii="Times New Roman" w:hAnsi="Times New Roman" w:cs="Times New Roman"/>
          <w:color w:val="000000"/>
          <w:sz w:val="24"/>
          <w:szCs w:val="24"/>
        </w:rPr>
        <w:t xml:space="preserve"> тыс.рублей</w:t>
      </w:r>
      <w:r>
        <w:rPr>
          <w:rFonts w:ascii="Times New Roman" w:hAnsi="Times New Roman" w:cs="Times New Roman"/>
          <w:color w:val="000000"/>
          <w:sz w:val="24"/>
          <w:szCs w:val="24"/>
        </w:rPr>
        <w:t xml:space="preserve"> или на 4,8 процента(в 2015 году </w:t>
      </w:r>
      <w:r>
        <w:rPr>
          <w:rFonts w:ascii="Times New Roman" w:hAnsi="Times New Roman" w:cs="Times New Roman"/>
          <w:sz w:val="24"/>
          <w:szCs w:val="24"/>
        </w:rPr>
        <w:t xml:space="preserve">1 107,573 </w:t>
      </w:r>
      <w:r w:rsidRPr="009C116B">
        <w:rPr>
          <w:rFonts w:ascii="Times New Roman" w:hAnsi="Times New Roman" w:cs="Times New Roman"/>
          <w:color w:val="000000"/>
          <w:sz w:val="24"/>
          <w:szCs w:val="24"/>
        </w:rPr>
        <w:t>тыс.рублей</w:t>
      </w:r>
      <w:r>
        <w:rPr>
          <w:rFonts w:ascii="Times New Roman" w:hAnsi="Times New Roman" w:cs="Times New Roman"/>
          <w:color w:val="000000"/>
          <w:sz w:val="24"/>
          <w:szCs w:val="24"/>
        </w:rPr>
        <w:t>) (1201/706/99/9/99/64410/810/242/ФЗ131.03.39//РГ-А-2400)</w:t>
      </w:r>
      <w:r w:rsidRPr="002F7A01">
        <w:rPr>
          <w:rFonts w:ascii="Times New Roman" w:hAnsi="Times New Roman" w:cs="Times New Roman"/>
          <w:sz w:val="24"/>
          <w:szCs w:val="24"/>
        </w:rPr>
        <w:t xml:space="preserve">. </w:t>
      </w:r>
    </w:p>
    <w:p w:rsidR="00655B90" w:rsidRDefault="00655B90" w:rsidP="00655B9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 </w:t>
      </w:r>
      <w:r>
        <w:rPr>
          <w:rFonts w:ascii="Times New Roman" w:hAnsi="Times New Roman" w:cs="Times New Roman"/>
          <w:sz w:val="24"/>
          <w:szCs w:val="24"/>
        </w:rPr>
        <w:t>12</w:t>
      </w:r>
      <w:r w:rsidRPr="009C116B">
        <w:rPr>
          <w:rFonts w:ascii="Times New Roman" w:hAnsi="Times New Roman" w:cs="Times New Roman"/>
          <w:sz w:val="24"/>
          <w:szCs w:val="24"/>
        </w:rPr>
        <w:t>02 «</w:t>
      </w:r>
      <w:r>
        <w:rPr>
          <w:rFonts w:ascii="Times New Roman" w:hAnsi="Times New Roman" w:cs="Times New Roman"/>
          <w:sz w:val="24"/>
          <w:szCs w:val="24"/>
        </w:rPr>
        <w:t>Периодическая печать и издательство</w:t>
      </w:r>
      <w:r w:rsidRPr="009C116B">
        <w:rPr>
          <w:rFonts w:ascii="Times New Roman" w:hAnsi="Times New Roman" w:cs="Times New Roman"/>
          <w:sz w:val="24"/>
          <w:szCs w:val="24"/>
        </w:rPr>
        <w:t xml:space="preserve">» </w:t>
      </w:r>
      <w:r>
        <w:rPr>
          <w:rFonts w:ascii="Times New Roman" w:hAnsi="Times New Roman" w:cs="Times New Roman"/>
          <w:sz w:val="24"/>
          <w:szCs w:val="24"/>
        </w:rPr>
        <w:t>расходы на доведение до сведений жителей города официальной информации о социально-экономическом и культурном развитии города</w:t>
      </w:r>
      <w:r w:rsidRPr="009C116B">
        <w:rPr>
          <w:rFonts w:ascii="Times New Roman" w:hAnsi="Times New Roman" w:cs="Times New Roman"/>
          <w:sz w:val="24"/>
          <w:szCs w:val="24"/>
        </w:rPr>
        <w:t>-</w:t>
      </w:r>
      <w:r>
        <w:rPr>
          <w:rFonts w:ascii="Times New Roman" w:hAnsi="Times New Roman" w:cs="Times New Roman"/>
          <w:sz w:val="24"/>
          <w:szCs w:val="24"/>
        </w:rPr>
        <w:t xml:space="preserve"> 100 процентов или 1 081,486 тыс.рублейпри уточненном плане 1 081,486 тыс.рублей. К 2015 году, расходы увеличены на 466,47 тыс.рублей или на 43,13 процентов (в 2015 году освоено 615,016 тыс.рублей).</w:t>
      </w:r>
    </w:p>
    <w:p w:rsidR="000C346C" w:rsidRPr="000C346C" w:rsidRDefault="000C346C" w:rsidP="00655B90">
      <w:pPr>
        <w:spacing w:after="0" w:line="240" w:lineRule="auto"/>
        <w:ind w:firstLine="567"/>
        <w:jc w:val="both"/>
        <w:rPr>
          <w:rFonts w:ascii="Times New Roman" w:hAnsi="Times New Roman" w:cs="Times New Roman"/>
          <w:sz w:val="20"/>
          <w:szCs w:val="20"/>
        </w:rPr>
      </w:pPr>
    </w:p>
    <w:p w:rsidR="00655B90" w:rsidRDefault="00655B90" w:rsidP="00655B90">
      <w:pPr>
        <w:spacing w:after="0" w:line="240" w:lineRule="auto"/>
        <w:ind w:firstLine="540"/>
        <w:jc w:val="both"/>
        <w:rPr>
          <w:rFonts w:ascii="Times New Roman" w:hAnsi="Times New Roman" w:cs="Times New Roman"/>
          <w:color w:val="000000"/>
          <w:sz w:val="24"/>
          <w:szCs w:val="24"/>
        </w:rPr>
      </w:pPr>
      <w:r w:rsidRPr="009C116B">
        <w:rPr>
          <w:rFonts w:ascii="Times New Roman" w:hAnsi="Times New Roman" w:cs="Times New Roman"/>
          <w:color w:val="000000"/>
          <w:sz w:val="24"/>
          <w:szCs w:val="24"/>
        </w:rPr>
        <w:t xml:space="preserve">Бюджетные ассигнования по разделу </w:t>
      </w:r>
      <w:r w:rsidRPr="009C116B">
        <w:rPr>
          <w:rFonts w:ascii="Times New Roman" w:hAnsi="Times New Roman" w:cs="Times New Roman"/>
          <w:b/>
          <w:color w:val="000000"/>
          <w:sz w:val="24"/>
          <w:szCs w:val="24"/>
        </w:rPr>
        <w:t>1</w:t>
      </w:r>
      <w:r>
        <w:rPr>
          <w:rFonts w:ascii="Times New Roman" w:hAnsi="Times New Roman" w:cs="Times New Roman"/>
          <w:b/>
          <w:color w:val="000000"/>
          <w:sz w:val="24"/>
          <w:szCs w:val="24"/>
        </w:rPr>
        <w:t>3</w:t>
      </w:r>
      <w:r w:rsidRPr="009C116B">
        <w:rPr>
          <w:rFonts w:ascii="Times New Roman" w:hAnsi="Times New Roman" w:cs="Times New Roman"/>
          <w:b/>
          <w:color w:val="000000"/>
          <w:sz w:val="24"/>
          <w:szCs w:val="24"/>
        </w:rPr>
        <w:t>00 «</w:t>
      </w:r>
      <w:r>
        <w:rPr>
          <w:rFonts w:ascii="Times New Roman" w:hAnsi="Times New Roman" w:cs="Times New Roman"/>
          <w:b/>
          <w:color w:val="000000"/>
          <w:sz w:val="24"/>
          <w:szCs w:val="24"/>
        </w:rPr>
        <w:t>Обслуживание государственного и муниципального долга</w:t>
      </w:r>
      <w:r w:rsidRPr="009C116B">
        <w:rPr>
          <w:rFonts w:ascii="Times New Roman" w:hAnsi="Times New Roman" w:cs="Times New Roman"/>
          <w:b/>
          <w:color w:val="000000"/>
          <w:sz w:val="24"/>
          <w:szCs w:val="24"/>
        </w:rPr>
        <w:t>»</w:t>
      </w:r>
      <w:r w:rsidRPr="009C116B">
        <w:rPr>
          <w:rFonts w:ascii="Times New Roman" w:hAnsi="Times New Roman" w:cs="Times New Roman"/>
          <w:color w:val="000000"/>
          <w:sz w:val="24"/>
          <w:szCs w:val="24"/>
        </w:rPr>
        <w:t xml:space="preserve"> освоены в размере </w:t>
      </w:r>
      <w:r>
        <w:rPr>
          <w:rFonts w:ascii="Times New Roman" w:hAnsi="Times New Roman" w:cs="Times New Roman"/>
          <w:color w:val="000000"/>
          <w:sz w:val="24"/>
          <w:szCs w:val="24"/>
        </w:rPr>
        <w:t xml:space="preserve">824,554 тыс.рублей </w:t>
      </w:r>
      <w:r w:rsidRPr="009C116B">
        <w:rPr>
          <w:rFonts w:ascii="Times New Roman" w:hAnsi="Times New Roman" w:cs="Times New Roman"/>
          <w:color w:val="000000"/>
          <w:sz w:val="24"/>
          <w:szCs w:val="24"/>
        </w:rPr>
        <w:t xml:space="preserve">или </w:t>
      </w:r>
      <w:r>
        <w:rPr>
          <w:rFonts w:ascii="Times New Roman" w:hAnsi="Times New Roman" w:cs="Times New Roman"/>
          <w:color w:val="000000"/>
          <w:sz w:val="24"/>
          <w:szCs w:val="24"/>
        </w:rPr>
        <w:t>100процентов</w:t>
      </w:r>
      <w:r w:rsidRPr="009C116B">
        <w:rPr>
          <w:rFonts w:ascii="Times New Roman" w:hAnsi="Times New Roman" w:cs="Times New Roman"/>
          <w:color w:val="000000"/>
          <w:sz w:val="24"/>
          <w:szCs w:val="24"/>
        </w:rPr>
        <w:t xml:space="preserve">, с </w:t>
      </w:r>
      <w:r>
        <w:rPr>
          <w:rFonts w:ascii="Times New Roman" w:hAnsi="Times New Roman" w:cs="Times New Roman"/>
          <w:color w:val="000000"/>
          <w:sz w:val="24"/>
          <w:szCs w:val="24"/>
        </w:rPr>
        <w:t>увеличе</w:t>
      </w:r>
      <w:r w:rsidRPr="009C116B">
        <w:rPr>
          <w:rFonts w:ascii="Times New Roman" w:hAnsi="Times New Roman" w:cs="Times New Roman"/>
          <w:color w:val="000000"/>
          <w:sz w:val="24"/>
          <w:szCs w:val="24"/>
        </w:rPr>
        <w:t xml:space="preserve">нием к прошлому году на </w:t>
      </w:r>
      <w:r>
        <w:rPr>
          <w:rFonts w:ascii="Times New Roman" w:hAnsi="Times New Roman" w:cs="Times New Roman"/>
          <w:color w:val="000000"/>
          <w:sz w:val="24"/>
          <w:szCs w:val="24"/>
        </w:rPr>
        <w:t>428,385</w:t>
      </w:r>
      <w:r w:rsidRPr="009C116B">
        <w:rPr>
          <w:rFonts w:ascii="Times New Roman" w:hAnsi="Times New Roman" w:cs="Times New Roman"/>
          <w:color w:val="000000"/>
          <w:sz w:val="24"/>
          <w:szCs w:val="24"/>
        </w:rPr>
        <w:t xml:space="preserve"> тыс.рублей</w:t>
      </w:r>
      <w:r>
        <w:rPr>
          <w:rFonts w:ascii="Times New Roman" w:hAnsi="Times New Roman" w:cs="Times New Roman"/>
          <w:color w:val="000000"/>
          <w:sz w:val="24"/>
          <w:szCs w:val="24"/>
        </w:rPr>
        <w:t xml:space="preserve"> или на 51,95 процент (в 2015 году освоено 396,169</w:t>
      </w:r>
      <w:r w:rsidRPr="009C116B">
        <w:rPr>
          <w:rFonts w:ascii="Times New Roman" w:hAnsi="Times New Roman" w:cs="Times New Roman"/>
          <w:color w:val="000000"/>
          <w:sz w:val="24"/>
          <w:szCs w:val="24"/>
        </w:rPr>
        <w:t xml:space="preserve"> тыс.рублей</w:t>
      </w:r>
      <w:r>
        <w:rPr>
          <w:rFonts w:ascii="Times New Roman" w:hAnsi="Times New Roman" w:cs="Times New Roman"/>
          <w:color w:val="000000"/>
          <w:sz w:val="24"/>
          <w:szCs w:val="24"/>
        </w:rPr>
        <w:t>) (706/1301/99/9/99/06530/730/231/ФЗ131.03.5//РГ-Г-0300).</w:t>
      </w:r>
    </w:p>
    <w:p w:rsidR="002F673A" w:rsidRDefault="002F673A" w:rsidP="00314807">
      <w:pPr>
        <w:spacing w:after="0" w:line="240" w:lineRule="auto"/>
        <w:ind w:firstLine="567"/>
        <w:jc w:val="both"/>
        <w:rPr>
          <w:rFonts w:ascii="Times New Roman" w:eastAsia="Times New Roman" w:hAnsi="Times New Roman" w:cs="Times New Roman"/>
          <w:color w:val="000000"/>
          <w:sz w:val="24"/>
          <w:szCs w:val="24"/>
          <w:lang w:eastAsia="ru-RU"/>
        </w:rPr>
      </w:pPr>
    </w:p>
    <w:p w:rsidR="00CD63C6" w:rsidRPr="00D67ACA" w:rsidRDefault="00CD63C6" w:rsidP="00CD63C6">
      <w:pPr>
        <w:pStyle w:val="a7"/>
        <w:numPr>
          <w:ilvl w:val="0"/>
          <w:numId w:val="1"/>
        </w:numPr>
        <w:spacing w:after="0" w:line="240" w:lineRule="auto"/>
        <w:ind w:left="0" w:firstLine="0"/>
        <w:jc w:val="center"/>
        <w:rPr>
          <w:rFonts w:ascii="Times New Roman" w:hAnsi="Times New Roman" w:cs="Times New Roman"/>
          <w:b/>
          <w:sz w:val="24"/>
          <w:szCs w:val="24"/>
        </w:rPr>
      </w:pPr>
      <w:r w:rsidRPr="00D67ACA">
        <w:rPr>
          <w:rFonts w:ascii="Times New Roman" w:hAnsi="Times New Roman" w:cs="Times New Roman"/>
          <w:b/>
          <w:sz w:val="24"/>
          <w:szCs w:val="24"/>
        </w:rPr>
        <w:t>Состояние кредиторской и дебиторской задолженности бюджета городского округа город Нефтекамск Республики Башкортостан</w:t>
      </w:r>
    </w:p>
    <w:p w:rsidR="00CD63C6" w:rsidRPr="00D67ACA" w:rsidRDefault="00CD63C6" w:rsidP="00CD63C6">
      <w:pPr>
        <w:pStyle w:val="a7"/>
        <w:spacing w:after="0" w:line="240" w:lineRule="auto"/>
        <w:ind w:left="643"/>
        <w:jc w:val="both"/>
        <w:rPr>
          <w:rFonts w:ascii="Times New Roman" w:hAnsi="Times New Roman" w:cs="Times New Roman"/>
          <w:sz w:val="20"/>
          <w:szCs w:val="20"/>
        </w:rPr>
      </w:pPr>
    </w:p>
    <w:p w:rsidR="004921FE" w:rsidRPr="004921FE" w:rsidRDefault="00CD63C6" w:rsidP="00C36603">
      <w:pPr>
        <w:spacing w:after="0" w:line="240" w:lineRule="auto"/>
        <w:ind w:firstLine="540"/>
        <w:jc w:val="both"/>
        <w:rPr>
          <w:rFonts w:ascii="Times New Roman" w:hAnsi="Times New Roman" w:cs="Times New Roman"/>
          <w:sz w:val="24"/>
          <w:szCs w:val="24"/>
        </w:rPr>
      </w:pPr>
      <w:r w:rsidRPr="009C116B">
        <w:rPr>
          <w:rFonts w:ascii="Times New Roman" w:hAnsi="Times New Roman" w:cs="Times New Roman"/>
          <w:sz w:val="24"/>
          <w:szCs w:val="24"/>
        </w:rPr>
        <w:t xml:space="preserve">В результате анализа изменения дебиторской и кредиторской задолженности </w:t>
      </w:r>
      <w:r w:rsidRPr="008827BF">
        <w:rPr>
          <w:rFonts w:ascii="Times New Roman" w:hAnsi="Times New Roman" w:cs="Times New Roman"/>
          <w:sz w:val="24"/>
          <w:szCs w:val="24"/>
        </w:rPr>
        <w:t xml:space="preserve">установлено в 2016 году </w:t>
      </w:r>
      <w:r w:rsidR="00C36603">
        <w:rPr>
          <w:rFonts w:ascii="Times New Roman" w:hAnsi="Times New Roman" w:cs="Times New Roman"/>
          <w:sz w:val="24"/>
          <w:szCs w:val="24"/>
        </w:rPr>
        <w:t>п</w:t>
      </w:r>
      <w:r w:rsidR="004921FE">
        <w:rPr>
          <w:rFonts w:ascii="Times New Roman" w:hAnsi="Times New Roman" w:cs="Times New Roman"/>
          <w:sz w:val="24"/>
          <w:szCs w:val="24"/>
        </w:rPr>
        <w:t xml:space="preserve">о Балансу форма 0503130 </w:t>
      </w:r>
      <w:r w:rsidR="004921FE">
        <w:rPr>
          <w:rFonts w:ascii="Times New Roman" w:hAnsi="Times New Roman" w:cs="Times New Roman"/>
          <w:color w:val="000000"/>
          <w:sz w:val="24"/>
          <w:szCs w:val="24"/>
        </w:rPr>
        <w:t xml:space="preserve">кредиторская задолженность возросла на общую сумму 115 562 581,15 рублей, где по состоянию на 01.01.2016 года составляла 134 334 962,79 рубля, на 01.01.2017 года – </w:t>
      </w:r>
      <w:r w:rsidR="004921FE" w:rsidRPr="004921FE">
        <w:rPr>
          <w:rFonts w:ascii="Times New Roman" w:hAnsi="Times New Roman" w:cs="Times New Roman"/>
          <w:color w:val="000000"/>
          <w:sz w:val="24"/>
          <w:szCs w:val="24"/>
        </w:rPr>
        <w:t>249 897 543,94 рубля.</w:t>
      </w:r>
    </w:p>
    <w:p w:rsidR="00CD63C6" w:rsidRDefault="00CD63C6" w:rsidP="00CD63C6">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состоянию на 01.01.2017 года дебиторская задолженность составляла на общую сумму 323 452,436 тыс.рублей, в т.ч. по расчетам по доходам в сумме 294 478,491 тыс.рублей, расчеты по выданным авансам в сумме 28 192,305тыс.рублей, по расчетам с подотчетными лицами в сумме 5,65 тыс.рублей и по платежам в бюджет в сумме 775,99 тыс.рублей. За 2016 год общая дебиторская задолженность возросла на 67 047,274 тыс.рублей, в т.ч. по расчетам по доходам на 40 535,63 тыс.рублей, по расчетам по выданным авансам на 25 789,34,тыс.рублей, по расчетам с подотчетными лицами на 5,65 тыс.рублей и по платежам в бюджет на 716,654 тыс.рублей.</w:t>
      </w:r>
    </w:p>
    <w:p w:rsidR="00CD63C6" w:rsidRPr="00097513" w:rsidRDefault="00CD63C6" w:rsidP="00CD63C6">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Дебиторская задолженность в сумме 323 452,436 тыс.рублей </w:t>
      </w:r>
      <w:r w:rsidRPr="00CE0B39">
        <w:rPr>
          <w:rFonts w:ascii="Times New Roman" w:eastAsia="Times New Roman" w:hAnsi="Times New Roman" w:cs="Times New Roman"/>
          <w:color w:val="000000"/>
          <w:sz w:val="24"/>
          <w:szCs w:val="24"/>
          <w:lang w:eastAsia="ru-RU"/>
        </w:rPr>
        <w:t>и</w:t>
      </w:r>
      <w:r w:rsidRPr="000044D1">
        <w:rPr>
          <w:rFonts w:ascii="Times New Roman" w:eastAsia="Times New Roman" w:hAnsi="Times New Roman" w:cs="Times New Roman"/>
          <w:color w:val="000000"/>
          <w:sz w:val="24"/>
          <w:szCs w:val="24"/>
          <w:lang w:eastAsia="ru-RU"/>
        </w:rPr>
        <w:t>ведется в соответствии с КОСГУ на следующих счетах:</w:t>
      </w:r>
    </w:p>
    <w:p w:rsidR="00F55CA8" w:rsidRPr="00821DEB" w:rsidRDefault="00F55CA8" w:rsidP="00F55CA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Дебиторская задолженность по счету 020500000 «Расчеты по доходам» бюджетных средств на 01.01.2016 года составляла 253 942,861 тыс. рублей, на 01.01.2017 года в сумме 294 478,491 тыс рублей, т.е. за 2016 год дебиторская задолженность возросла на сумму 40 535,630 тыс. рублей. По форме 0503130 указана сумма 294 478,491 тыс.рублей: </w:t>
      </w:r>
    </w:p>
    <w:p w:rsidR="00CD63C6" w:rsidRDefault="00CD63C6" w:rsidP="00CD63C6">
      <w:pPr>
        <w:spacing w:after="0" w:line="240" w:lineRule="auto"/>
        <w:ind w:firstLine="54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Pr="00F80613">
        <w:rPr>
          <w:rFonts w:ascii="Times New Roman" w:hAnsi="Times New Roman" w:cs="Times New Roman"/>
          <w:color w:val="000000"/>
          <w:sz w:val="24"/>
          <w:szCs w:val="24"/>
          <w:shd w:val="clear" w:color="auto" w:fill="FFFFFF"/>
        </w:rPr>
        <w:t>0205</w:t>
      </w:r>
      <w:r>
        <w:rPr>
          <w:rFonts w:ascii="Times New Roman" w:hAnsi="Times New Roman" w:cs="Times New Roman"/>
          <w:color w:val="000000"/>
          <w:sz w:val="24"/>
          <w:szCs w:val="24"/>
          <w:shd w:val="clear" w:color="auto" w:fill="FFFFFF"/>
        </w:rPr>
        <w:t>1</w:t>
      </w:r>
      <w:r w:rsidRPr="00F80613">
        <w:rPr>
          <w:rFonts w:ascii="Times New Roman" w:hAnsi="Times New Roman" w:cs="Times New Roman"/>
          <w:color w:val="000000"/>
          <w:sz w:val="24"/>
          <w:szCs w:val="24"/>
          <w:shd w:val="clear" w:color="auto" w:fill="FFFFFF"/>
        </w:rPr>
        <w:t xml:space="preserve">1000 </w:t>
      </w:r>
      <w:r>
        <w:rPr>
          <w:rFonts w:ascii="Times New Roman" w:hAnsi="Times New Roman" w:cs="Times New Roman"/>
          <w:color w:val="000000"/>
          <w:sz w:val="24"/>
          <w:szCs w:val="24"/>
          <w:shd w:val="clear" w:color="auto" w:fill="FFFFFF"/>
        </w:rPr>
        <w:t>«</w:t>
      </w:r>
      <w:r w:rsidRPr="00F80613">
        <w:rPr>
          <w:rFonts w:ascii="Times New Roman" w:hAnsi="Times New Roman" w:cs="Times New Roman"/>
          <w:color w:val="000000"/>
          <w:sz w:val="24"/>
          <w:szCs w:val="24"/>
          <w:shd w:val="clear" w:color="auto" w:fill="FFFFFF"/>
        </w:rPr>
        <w:t>Расчеты по поступлениям от других бюджетов бюджетной системы Российской Федерации</w:t>
      </w:r>
      <w:r>
        <w:rPr>
          <w:rFonts w:ascii="Times New Roman" w:hAnsi="Times New Roman" w:cs="Times New Roman"/>
          <w:color w:val="000000"/>
          <w:sz w:val="24"/>
          <w:szCs w:val="24"/>
          <w:shd w:val="clear" w:color="auto" w:fill="FFFFFF"/>
        </w:rPr>
        <w:t xml:space="preserve">»в сумме 16 268,6 тыс.рублей </w:t>
      </w:r>
      <w:r w:rsidRPr="00F80613">
        <w:rPr>
          <w:rFonts w:ascii="Times New Roman" w:hAnsi="Times New Roman" w:cs="Times New Roman"/>
          <w:color w:val="000000"/>
          <w:sz w:val="24"/>
          <w:szCs w:val="24"/>
          <w:shd w:val="clear" w:color="auto" w:fill="FFFFFF"/>
        </w:rPr>
        <w:t>доначисление НДФЛ по результатам налоговой проверки, произведенной в конце года, неполная уплата начислений имущественных налогов физическими лицами (по сроку уплаты 05.11.201</w:t>
      </w:r>
      <w:r>
        <w:rPr>
          <w:rFonts w:ascii="Times New Roman" w:hAnsi="Times New Roman" w:cs="Times New Roman"/>
          <w:color w:val="000000"/>
          <w:sz w:val="24"/>
          <w:szCs w:val="24"/>
          <w:shd w:val="clear" w:color="auto" w:fill="FFFFFF"/>
        </w:rPr>
        <w:t>6</w:t>
      </w:r>
      <w:r w:rsidRPr="00F80613">
        <w:rPr>
          <w:rFonts w:ascii="Times New Roman" w:hAnsi="Times New Roman" w:cs="Times New Roman"/>
          <w:color w:val="000000"/>
          <w:sz w:val="24"/>
          <w:szCs w:val="24"/>
          <w:shd w:val="clear" w:color="auto" w:fill="FFFFFF"/>
        </w:rPr>
        <w:t xml:space="preserve"> года</w:t>
      </w:r>
      <w:r>
        <w:rPr>
          <w:rFonts w:ascii="Times New Roman" w:hAnsi="Times New Roman" w:cs="Times New Roman"/>
          <w:color w:val="000000"/>
          <w:sz w:val="24"/>
          <w:szCs w:val="24"/>
          <w:shd w:val="clear" w:color="auto" w:fill="FFFFFF"/>
        </w:rPr>
        <w:t xml:space="preserve"> (в 2015 году составляла </w:t>
      </w:r>
      <w:r w:rsidRPr="00F80613">
        <w:rPr>
          <w:rFonts w:ascii="Times New Roman" w:hAnsi="Times New Roman" w:cs="Times New Roman"/>
          <w:color w:val="000000"/>
          <w:sz w:val="24"/>
          <w:szCs w:val="24"/>
          <w:shd w:val="clear" w:color="auto" w:fill="FFFFFF"/>
        </w:rPr>
        <w:t>14 747 тыс.рублей</w:t>
      </w:r>
      <w:r>
        <w:rPr>
          <w:rFonts w:ascii="Times New Roman" w:hAnsi="Times New Roman" w:cs="Times New Roman"/>
          <w:color w:val="000000"/>
          <w:sz w:val="24"/>
          <w:szCs w:val="24"/>
          <w:shd w:val="clear" w:color="auto" w:fill="FFFFFF"/>
        </w:rPr>
        <w:t xml:space="preserve"> и рост составил 1 521,6 тыс.рублей</w:t>
      </w:r>
      <w:r w:rsidRPr="00F80613">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w:t>
      </w:r>
    </w:p>
    <w:p w:rsidR="00CD63C6" w:rsidRPr="00935DEA" w:rsidRDefault="00CD63C6" w:rsidP="00CD63C6">
      <w:pPr>
        <w:spacing w:after="0" w:line="240" w:lineRule="auto"/>
        <w:ind w:firstLine="540"/>
        <w:jc w:val="both"/>
        <w:rPr>
          <w:rFonts w:ascii="Times New Roman" w:hAnsi="Times New Roman" w:cs="Times New Roman"/>
          <w:color w:val="000000"/>
          <w:sz w:val="24"/>
          <w:szCs w:val="24"/>
          <w:shd w:val="clear" w:color="auto" w:fill="FFFFFF"/>
        </w:rPr>
      </w:pPr>
      <w:r w:rsidRPr="00935DEA">
        <w:rPr>
          <w:rFonts w:ascii="Times New Roman" w:hAnsi="Times New Roman" w:cs="Times New Roman"/>
          <w:color w:val="000000"/>
          <w:sz w:val="24"/>
          <w:szCs w:val="24"/>
          <w:shd w:val="clear" w:color="auto" w:fill="FFFFFF"/>
        </w:rPr>
        <w:t xml:space="preserve">- 020521000 </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Расчеты с плательщиками доходов от собственности</w:t>
      </w:r>
      <w:r>
        <w:rPr>
          <w:rFonts w:ascii="Times New Roman" w:hAnsi="Times New Roman" w:cs="Times New Roman"/>
          <w:color w:val="000000"/>
          <w:sz w:val="24"/>
          <w:szCs w:val="24"/>
          <w:shd w:val="clear" w:color="auto" w:fill="FFFFFF"/>
        </w:rPr>
        <w:t xml:space="preserve">»в сумме 273 220,893 тыс.рублей </w:t>
      </w:r>
      <w:r w:rsidRPr="00935DEA">
        <w:rPr>
          <w:rFonts w:ascii="Times New Roman" w:hAnsi="Times New Roman" w:cs="Times New Roman"/>
          <w:color w:val="000000"/>
          <w:sz w:val="24"/>
          <w:szCs w:val="24"/>
          <w:shd w:val="clear" w:color="auto" w:fill="FFFFFF"/>
        </w:rPr>
        <w:t>ведется работа по принудительному взысканию администраторами</w:t>
      </w:r>
      <w:r>
        <w:rPr>
          <w:rFonts w:ascii="Times New Roman" w:hAnsi="Times New Roman" w:cs="Times New Roman"/>
          <w:color w:val="000000"/>
          <w:sz w:val="24"/>
          <w:szCs w:val="24"/>
          <w:shd w:val="clear" w:color="auto" w:fill="FFFFFF"/>
        </w:rPr>
        <w:t xml:space="preserve"> (в 2015 году составляла</w:t>
      </w:r>
      <w:r w:rsidRPr="00263493">
        <w:rPr>
          <w:rFonts w:ascii="Times New Roman" w:hAnsi="Times New Roman" w:cs="Times New Roman"/>
          <w:color w:val="000000" w:themeColor="text1"/>
          <w:sz w:val="24"/>
          <w:szCs w:val="24"/>
          <w:shd w:val="clear" w:color="auto" w:fill="FFFFFF"/>
        </w:rPr>
        <w:t xml:space="preserve">235 563,507 </w:t>
      </w:r>
      <w:r w:rsidRPr="00935DEA">
        <w:rPr>
          <w:rFonts w:ascii="Times New Roman" w:hAnsi="Times New Roman" w:cs="Times New Roman"/>
          <w:color w:val="000000"/>
          <w:sz w:val="24"/>
          <w:szCs w:val="24"/>
          <w:shd w:val="clear" w:color="auto" w:fill="FFFFFF"/>
        </w:rPr>
        <w:t>тыс.рублей</w:t>
      </w:r>
      <w:r>
        <w:rPr>
          <w:rFonts w:ascii="Times New Roman" w:hAnsi="Times New Roman" w:cs="Times New Roman"/>
          <w:color w:val="000000"/>
          <w:sz w:val="24"/>
          <w:szCs w:val="24"/>
          <w:shd w:val="clear" w:color="auto" w:fill="FFFFFF"/>
        </w:rPr>
        <w:t>, рост составил на 37 657,385 тыс.рублей)</w:t>
      </w:r>
      <w:r w:rsidRPr="00935DEA">
        <w:rPr>
          <w:rFonts w:ascii="Times New Roman" w:hAnsi="Times New Roman" w:cs="Times New Roman"/>
          <w:color w:val="000000"/>
          <w:sz w:val="24"/>
          <w:szCs w:val="24"/>
          <w:shd w:val="clear" w:color="auto" w:fill="FFFFFF"/>
        </w:rPr>
        <w:t>;</w:t>
      </w:r>
    </w:p>
    <w:p w:rsidR="00CD63C6" w:rsidRPr="00935DEA" w:rsidRDefault="00CD63C6" w:rsidP="00CD63C6">
      <w:pPr>
        <w:spacing w:after="0" w:line="240" w:lineRule="auto"/>
        <w:ind w:firstLine="540"/>
        <w:jc w:val="both"/>
        <w:rPr>
          <w:rFonts w:ascii="Times New Roman" w:hAnsi="Times New Roman" w:cs="Times New Roman"/>
          <w:color w:val="000000"/>
          <w:sz w:val="24"/>
          <w:szCs w:val="24"/>
          <w:shd w:val="clear" w:color="auto" w:fill="FFFFFF"/>
        </w:rPr>
      </w:pPr>
      <w:r w:rsidRPr="00935DEA">
        <w:rPr>
          <w:rFonts w:ascii="Times New Roman" w:hAnsi="Times New Roman" w:cs="Times New Roman"/>
          <w:color w:val="000000"/>
          <w:sz w:val="24"/>
          <w:szCs w:val="24"/>
          <w:shd w:val="clear" w:color="auto" w:fill="FFFFFF"/>
        </w:rPr>
        <w:t xml:space="preserve">- 020541000 </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Расчеты с плательщиками сумм принудительного изъятия</w:t>
      </w:r>
      <w:r>
        <w:rPr>
          <w:rFonts w:ascii="Times New Roman" w:hAnsi="Times New Roman" w:cs="Times New Roman"/>
          <w:color w:val="000000"/>
          <w:sz w:val="24"/>
          <w:szCs w:val="24"/>
          <w:shd w:val="clear" w:color="auto" w:fill="FFFFFF"/>
        </w:rPr>
        <w:t xml:space="preserve">»в сумме 4 850,4 тыс.рублей (в 2015 году составляла </w:t>
      </w:r>
      <w:r w:rsidRPr="00935DEA">
        <w:rPr>
          <w:rFonts w:ascii="Times New Roman" w:hAnsi="Times New Roman" w:cs="Times New Roman"/>
          <w:color w:val="000000"/>
          <w:sz w:val="24"/>
          <w:szCs w:val="24"/>
          <w:shd w:val="clear" w:color="auto" w:fill="FFFFFF"/>
        </w:rPr>
        <w:t>3 417,2 тыс.рублей</w:t>
      </w:r>
      <w:r>
        <w:rPr>
          <w:rFonts w:ascii="Times New Roman" w:hAnsi="Times New Roman" w:cs="Times New Roman"/>
          <w:color w:val="000000"/>
          <w:sz w:val="24"/>
          <w:szCs w:val="24"/>
          <w:shd w:val="clear" w:color="auto" w:fill="FFFFFF"/>
        </w:rPr>
        <w:t>, рост на 1 433,2 тыс.рублей)</w:t>
      </w:r>
      <w:r w:rsidRPr="00935DEA">
        <w:rPr>
          <w:rFonts w:ascii="Times New Roman" w:hAnsi="Times New Roman" w:cs="Times New Roman"/>
          <w:color w:val="000000"/>
          <w:sz w:val="24"/>
          <w:szCs w:val="24"/>
          <w:shd w:val="clear" w:color="auto" w:fill="FFFFFF"/>
        </w:rPr>
        <w:t>;</w:t>
      </w:r>
    </w:p>
    <w:p w:rsidR="00CD63C6" w:rsidRDefault="00CD63C6" w:rsidP="00CD63C6">
      <w:pPr>
        <w:spacing w:after="0" w:line="240" w:lineRule="auto"/>
        <w:ind w:firstLine="540"/>
        <w:jc w:val="both"/>
        <w:rPr>
          <w:rFonts w:ascii="Times New Roman" w:hAnsi="Times New Roman" w:cs="Times New Roman"/>
          <w:color w:val="000000"/>
          <w:sz w:val="24"/>
          <w:szCs w:val="24"/>
          <w:shd w:val="clear" w:color="auto" w:fill="FFFFFF"/>
        </w:rPr>
      </w:pPr>
      <w:r w:rsidRPr="00935DEA">
        <w:rPr>
          <w:rFonts w:ascii="Times New Roman" w:hAnsi="Times New Roman" w:cs="Times New Roman"/>
          <w:color w:val="000000"/>
          <w:sz w:val="24"/>
          <w:szCs w:val="24"/>
          <w:shd w:val="clear" w:color="auto" w:fill="FFFFFF"/>
        </w:rPr>
        <w:t xml:space="preserve">- 020531000 </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Расчеты с плательщиками доходов от оказания платных работ, услуг</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 xml:space="preserve"> в сумме </w:t>
      </w:r>
      <w:r>
        <w:rPr>
          <w:rFonts w:ascii="Times New Roman" w:hAnsi="Times New Roman" w:cs="Times New Roman"/>
          <w:color w:val="000000"/>
          <w:sz w:val="24"/>
          <w:szCs w:val="24"/>
          <w:shd w:val="clear" w:color="auto" w:fill="FFFFFF"/>
        </w:rPr>
        <w:t xml:space="preserve">138,599 тыс. рублей (в 2015 году составляла </w:t>
      </w:r>
      <w:r w:rsidRPr="00935DEA">
        <w:rPr>
          <w:rFonts w:ascii="Times New Roman" w:hAnsi="Times New Roman" w:cs="Times New Roman"/>
          <w:color w:val="000000"/>
          <w:sz w:val="24"/>
          <w:szCs w:val="24"/>
          <w:shd w:val="clear" w:color="auto" w:fill="FFFFFF"/>
        </w:rPr>
        <w:t>215,154 тыс.рублей</w:t>
      </w:r>
      <w:r>
        <w:rPr>
          <w:rFonts w:ascii="Times New Roman" w:hAnsi="Times New Roman" w:cs="Times New Roman"/>
          <w:color w:val="000000"/>
          <w:sz w:val="24"/>
          <w:szCs w:val="24"/>
          <w:shd w:val="clear" w:color="auto" w:fill="FFFFFF"/>
        </w:rPr>
        <w:t>, снизилась на 76,555 тыс.рублей)</w:t>
      </w:r>
      <w:r w:rsidRPr="00935DEA">
        <w:rPr>
          <w:rFonts w:ascii="Times New Roman" w:hAnsi="Times New Roman" w:cs="Times New Roman"/>
          <w:color w:val="000000"/>
          <w:sz w:val="24"/>
          <w:szCs w:val="24"/>
          <w:shd w:val="clear" w:color="auto" w:fill="FFFFFF"/>
        </w:rPr>
        <w:t>;</w:t>
      </w:r>
    </w:p>
    <w:p w:rsidR="00F55CA8" w:rsidRPr="00821DEB" w:rsidRDefault="00F55CA8" w:rsidP="00F55CA8">
      <w:pPr>
        <w:spacing w:after="0" w:line="240" w:lineRule="auto"/>
        <w:ind w:firstLine="567"/>
        <w:jc w:val="both"/>
        <w:rPr>
          <w:rFonts w:ascii="Times New Roman" w:eastAsia="Times New Roman" w:hAnsi="Times New Roman" w:cs="Times New Roman"/>
          <w:color w:val="000000"/>
          <w:sz w:val="24"/>
          <w:szCs w:val="24"/>
          <w:lang w:eastAsia="ru-RU"/>
        </w:rPr>
      </w:pPr>
      <w:r w:rsidRPr="008074A9">
        <w:rPr>
          <w:rFonts w:ascii="Times New Roman" w:eastAsia="Times New Roman" w:hAnsi="Times New Roman" w:cs="Times New Roman"/>
          <w:color w:val="000000"/>
          <w:sz w:val="24"/>
          <w:szCs w:val="24"/>
          <w:lang w:eastAsia="ru-RU"/>
        </w:rPr>
        <w:lastRenderedPageBreak/>
        <w:t>По счету 020600000</w:t>
      </w:r>
      <w:r>
        <w:rPr>
          <w:rFonts w:ascii="Times New Roman" w:eastAsia="Times New Roman" w:hAnsi="Times New Roman" w:cs="Times New Roman"/>
          <w:color w:val="000000"/>
          <w:sz w:val="24"/>
          <w:szCs w:val="24"/>
          <w:lang w:eastAsia="ru-RU"/>
        </w:rPr>
        <w:t xml:space="preserve"> «Расчеты по выданным авансам» дебиторская задолженность возросла с 01.01.2016 года в сумме 2 402,965 тыс. рублей, на 01.01.2017 года числится в сумме 28 192,305 тыс.рублей, отсюда за 2016 год задолженность возросла на сумму 25 789,339 тыс.рублей, в т.ч. за ГСМ в сумме 118,89 тыс. рублей, </w:t>
      </w:r>
    </w:p>
    <w:p w:rsidR="00CD63C6" w:rsidRDefault="00CD63C6" w:rsidP="00CD63C6">
      <w:pPr>
        <w:pStyle w:val="a6"/>
        <w:shd w:val="clear" w:color="auto" w:fill="FFFFFF"/>
        <w:spacing w:before="0" w:after="0"/>
        <w:ind w:firstLine="539"/>
        <w:jc w:val="both"/>
        <w:rPr>
          <w:rFonts w:ascii="Times New Roman" w:hAnsi="Times New Roman" w:cs="Times New Roman"/>
          <w:color w:val="000000"/>
          <w:sz w:val="24"/>
          <w:szCs w:val="24"/>
        </w:rPr>
      </w:pPr>
      <w:r w:rsidRPr="00935DEA">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rPr>
        <w:t xml:space="preserve"> 020626000 </w:t>
      </w:r>
      <w:r>
        <w:rPr>
          <w:rFonts w:ascii="Times New Roman" w:hAnsi="Times New Roman" w:cs="Times New Roman"/>
          <w:color w:val="000000"/>
          <w:sz w:val="24"/>
          <w:szCs w:val="24"/>
        </w:rPr>
        <w:t>«</w:t>
      </w:r>
      <w:r w:rsidRPr="00935DEA">
        <w:rPr>
          <w:rFonts w:ascii="Times New Roman" w:hAnsi="Times New Roman" w:cs="Times New Roman"/>
          <w:color w:val="000000"/>
          <w:sz w:val="24"/>
          <w:szCs w:val="24"/>
        </w:rPr>
        <w:t>Расчеты по авансам по прочим работам, услугам</w:t>
      </w:r>
      <w:r>
        <w:rPr>
          <w:rFonts w:ascii="Times New Roman" w:hAnsi="Times New Roman" w:cs="Times New Roman"/>
          <w:color w:val="000000"/>
          <w:sz w:val="24"/>
          <w:szCs w:val="24"/>
        </w:rPr>
        <w:t>»</w:t>
      </w:r>
      <w:r w:rsidRPr="00935DEA">
        <w:rPr>
          <w:rFonts w:ascii="Times New Roman" w:hAnsi="Times New Roman" w:cs="Times New Roman"/>
          <w:color w:val="000000"/>
          <w:sz w:val="24"/>
          <w:szCs w:val="24"/>
        </w:rPr>
        <w:t xml:space="preserve"> в сумме </w:t>
      </w:r>
      <w:r>
        <w:rPr>
          <w:rFonts w:ascii="Times New Roman" w:hAnsi="Times New Roman" w:cs="Times New Roman"/>
          <w:color w:val="000000"/>
          <w:sz w:val="24"/>
          <w:szCs w:val="24"/>
        </w:rPr>
        <w:t xml:space="preserve">2 330,535 тыс.рублей (в 2015 году в сумме </w:t>
      </w:r>
      <w:r w:rsidRPr="00935DEA">
        <w:rPr>
          <w:rFonts w:ascii="Times New Roman" w:hAnsi="Times New Roman" w:cs="Times New Roman"/>
          <w:color w:val="000000"/>
          <w:sz w:val="24"/>
          <w:szCs w:val="24"/>
        </w:rPr>
        <w:t>2 311,156 тыс.рублей</w:t>
      </w:r>
      <w:r>
        <w:rPr>
          <w:rFonts w:ascii="Times New Roman" w:hAnsi="Times New Roman" w:cs="Times New Roman"/>
          <w:color w:val="000000"/>
          <w:sz w:val="24"/>
          <w:szCs w:val="24"/>
        </w:rPr>
        <w:t>, рост на 19,379 тыс.рублей)</w:t>
      </w:r>
      <w:r w:rsidRPr="00935DEA">
        <w:rPr>
          <w:rFonts w:ascii="Times New Roman" w:hAnsi="Times New Roman" w:cs="Times New Roman"/>
          <w:color w:val="000000"/>
          <w:sz w:val="24"/>
          <w:szCs w:val="24"/>
        </w:rPr>
        <w:t>;</w:t>
      </w:r>
    </w:p>
    <w:p w:rsidR="00CD63C6" w:rsidRPr="00935DEA" w:rsidRDefault="00CD63C6" w:rsidP="00CD63C6">
      <w:pPr>
        <w:pStyle w:val="a6"/>
        <w:shd w:val="clear" w:color="auto" w:fill="FFFFFF"/>
        <w:spacing w:before="0" w:after="0"/>
        <w:ind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- 020631000 </w:t>
      </w:r>
      <w:r w:rsidRPr="004E0DD3">
        <w:rPr>
          <w:rFonts w:ascii="Times New Roman" w:hAnsi="Times New Roman" w:cs="Times New Roman"/>
          <w:sz w:val="24"/>
          <w:szCs w:val="24"/>
        </w:rPr>
        <w:t>«</w:t>
      </w:r>
      <w:r w:rsidRPr="004E0DD3">
        <w:rPr>
          <w:rFonts w:ascii="Times New Roman" w:hAnsi="Times New Roman" w:cs="Times New Roman"/>
          <w:sz w:val="24"/>
          <w:szCs w:val="24"/>
          <w:shd w:val="clear" w:color="auto" w:fill="FFFFFF"/>
        </w:rPr>
        <w:t>Расчеты по авансам по приобретению основных средств»;</w:t>
      </w:r>
      <w:r>
        <w:rPr>
          <w:rFonts w:ascii="Times New Roman" w:hAnsi="Times New Roman" w:cs="Times New Roman"/>
          <w:color w:val="000000"/>
          <w:sz w:val="24"/>
          <w:szCs w:val="24"/>
        </w:rPr>
        <w:t xml:space="preserve"> в сумме 25 742,880 тыс.рублей, в т.ч. </w:t>
      </w:r>
      <w:r w:rsidRPr="00935DEA">
        <w:rPr>
          <w:rFonts w:ascii="Times New Roman" w:hAnsi="Times New Roman" w:cs="Times New Roman"/>
          <w:color w:val="000000"/>
          <w:sz w:val="24"/>
          <w:szCs w:val="24"/>
        </w:rPr>
        <w:t>перечислен аванс согласно услови</w:t>
      </w:r>
      <w:r>
        <w:rPr>
          <w:rFonts w:ascii="Times New Roman" w:hAnsi="Times New Roman" w:cs="Times New Roman"/>
          <w:color w:val="000000"/>
          <w:sz w:val="24"/>
          <w:szCs w:val="24"/>
        </w:rPr>
        <w:t>ям</w:t>
      </w:r>
      <w:r w:rsidRPr="00935DEA">
        <w:rPr>
          <w:rFonts w:ascii="Times New Roman" w:hAnsi="Times New Roman" w:cs="Times New Roman"/>
          <w:color w:val="000000"/>
          <w:sz w:val="24"/>
          <w:szCs w:val="24"/>
        </w:rPr>
        <w:t xml:space="preserve"> договор</w:t>
      </w:r>
      <w:r>
        <w:rPr>
          <w:rFonts w:ascii="Times New Roman" w:hAnsi="Times New Roman" w:cs="Times New Roman"/>
          <w:color w:val="000000"/>
          <w:sz w:val="24"/>
          <w:szCs w:val="24"/>
        </w:rPr>
        <w:t>ов: за жилые помещения (квартиры) в рамках программы переселение граждан из аварийного жилищного фонда по муниципальному контракту от 18.10.2016 года № 46/16 заключенного с МУП «Нефтекамскстройзаказчик» перечислен аванс в сумме 24 744,960 тыс.рублей и за жилые помещения детям сиротам г.Нефтекамск по муниципальному контракту от 10.10.2016 года № 42/16 заключенного с Фондом развития жилищного строительства Республики Башкортостан аванс 30% в сумме 997,920 тыс.рублей;</w:t>
      </w:r>
    </w:p>
    <w:p w:rsidR="00CD63C6" w:rsidRDefault="00CD63C6" w:rsidP="00CD63C6">
      <w:pPr>
        <w:pStyle w:val="a6"/>
        <w:shd w:val="clear" w:color="auto" w:fill="FFFFFF"/>
        <w:spacing w:before="0" w:after="0"/>
        <w:ind w:firstLine="539"/>
        <w:jc w:val="both"/>
        <w:rPr>
          <w:rFonts w:ascii="Times New Roman" w:hAnsi="Times New Roman" w:cs="Times New Roman"/>
          <w:color w:val="000000"/>
          <w:sz w:val="24"/>
          <w:szCs w:val="24"/>
          <w:shd w:val="clear" w:color="auto" w:fill="FFFFFF"/>
        </w:rPr>
      </w:pPr>
      <w:r w:rsidRPr="00935DEA">
        <w:rPr>
          <w:rFonts w:ascii="Times New Roman" w:hAnsi="Times New Roman" w:cs="Times New Roman"/>
          <w:color w:val="000000"/>
          <w:sz w:val="24"/>
          <w:szCs w:val="24"/>
          <w:shd w:val="clear" w:color="auto" w:fill="FFFFFF"/>
        </w:rPr>
        <w:t xml:space="preserve">- 020634000 </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Расчеты по авансам по приобретению материальных запасов</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 xml:space="preserve"> в сумме </w:t>
      </w:r>
      <w:r>
        <w:rPr>
          <w:rFonts w:ascii="Times New Roman" w:hAnsi="Times New Roman" w:cs="Times New Roman"/>
          <w:color w:val="000000"/>
          <w:sz w:val="24"/>
          <w:szCs w:val="24"/>
          <w:shd w:val="clear" w:color="auto" w:fill="FFFFFF"/>
        </w:rPr>
        <w:t xml:space="preserve">118,890 тыс.рублей </w:t>
      </w:r>
      <w:r w:rsidRPr="00935DEA">
        <w:rPr>
          <w:rFonts w:ascii="Times New Roman" w:hAnsi="Times New Roman" w:cs="Times New Roman"/>
          <w:color w:val="000000"/>
          <w:sz w:val="24"/>
          <w:szCs w:val="24"/>
          <w:shd w:val="clear" w:color="auto" w:fill="FFFFFF"/>
        </w:rPr>
        <w:t>перечислен аванс по ГСМ согласно условий договора</w:t>
      </w:r>
      <w:r>
        <w:rPr>
          <w:rFonts w:ascii="Times New Roman" w:hAnsi="Times New Roman" w:cs="Times New Roman"/>
          <w:color w:val="000000"/>
          <w:sz w:val="24"/>
          <w:szCs w:val="24"/>
          <w:shd w:val="clear" w:color="auto" w:fill="FFFFFF"/>
        </w:rPr>
        <w:t xml:space="preserve"> (в 2015 году -</w:t>
      </w:r>
      <w:r w:rsidRPr="00935DEA">
        <w:rPr>
          <w:rFonts w:ascii="Times New Roman" w:hAnsi="Times New Roman" w:cs="Times New Roman"/>
          <w:color w:val="000000"/>
          <w:sz w:val="24"/>
          <w:szCs w:val="24"/>
          <w:shd w:val="clear" w:color="auto" w:fill="FFFFFF"/>
        </w:rPr>
        <w:t>91,809 тыс.рублей</w:t>
      </w:r>
      <w:r>
        <w:rPr>
          <w:rFonts w:ascii="Times New Roman" w:hAnsi="Times New Roman" w:cs="Times New Roman"/>
          <w:color w:val="000000"/>
          <w:sz w:val="24"/>
          <w:szCs w:val="24"/>
          <w:shd w:val="clear" w:color="auto" w:fill="FFFFFF"/>
        </w:rPr>
        <w:t>, рост на 27,081 тыс.рублей)</w:t>
      </w:r>
      <w:r w:rsidRPr="00935DEA">
        <w:rPr>
          <w:rFonts w:ascii="Times New Roman" w:hAnsi="Times New Roman" w:cs="Times New Roman"/>
          <w:color w:val="000000"/>
          <w:sz w:val="24"/>
          <w:szCs w:val="24"/>
          <w:shd w:val="clear" w:color="auto" w:fill="FFFFFF"/>
        </w:rPr>
        <w:t>;</w:t>
      </w:r>
    </w:p>
    <w:p w:rsidR="00F55CA8" w:rsidRDefault="00F55CA8" w:rsidP="00F55CA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2016 году образовалась дебиторская задолженность по подотчетным лицам по состоянию на 01.01.2017 года в сумме 5 650 рублей (счет 020800000):</w:t>
      </w:r>
    </w:p>
    <w:p w:rsidR="00CD63C6" w:rsidRPr="004E0DD3" w:rsidRDefault="00CD63C6" w:rsidP="00CD63C6">
      <w:pPr>
        <w:pStyle w:val="a6"/>
        <w:shd w:val="clear" w:color="auto" w:fill="FFFFFF"/>
        <w:spacing w:before="0" w:after="0"/>
        <w:ind w:firstLine="539"/>
        <w:jc w:val="both"/>
        <w:rPr>
          <w:rFonts w:ascii="Times New Roman" w:hAnsi="Times New Roman" w:cs="Times New Roman"/>
          <w:sz w:val="24"/>
          <w:szCs w:val="24"/>
          <w:shd w:val="clear" w:color="auto" w:fill="FFFFFF"/>
        </w:rPr>
      </w:pPr>
      <w:r w:rsidRPr="004E0DD3">
        <w:rPr>
          <w:rFonts w:ascii="Times New Roman" w:hAnsi="Times New Roman" w:cs="Times New Roman"/>
          <w:color w:val="000000"/>
          <w:sz w:val="24"/>
          <w:szCs w:val="24"/>
          <w:shd w:val="clear" w:color="auto" w:fill="FFFFFF"/>
        </w:rPr>
        <w:t>- 020812000</w:t>
      </w:r>
      <w:r>
        <w:rPr>
          <w:rFonts w:ascii="Times New Roman" w:hAnsi="Times New Roman" w:cs="Times New Roman"/>
          <w:sz w:val="24"/>
          <w:szCs w:val="24"/>
          <w:shd w:val="clear" w:color="auto" w:fill="FFFFFF"/>
        </w:rPr>
        <w:t>«</w:t>
      </w:r>
      <w:r w:rsidRPr="004E0DD3">
        <w:rPr>
          <w:rFonts w:ascii="Times New Roman" w:hAnsi="Times New Roman" w:cs="Times New Roman"/>
          <w:sz w:val="24"/>
          <w:szCs w:val="24"/>
          <w:shd w:val="clear" w:color="auto" w:fill="FFFFFF"/>
        </w:rPr>
        <w:t>Расчеты с подотчетными лицами по прочим выплатам</w:t>
      </w:r>
      <w:r>
        <w:rPr>
          <w:rFonts w:ascii="Times New Roman" w:hAnsi="Times New Roman" w:cs="Times New Roman"/>
          <w:sz w:val="24"/>
          <w:szCs w:val="24"/>
          <w:shd w:val="clear" w:color="auto" w:fill="FFFFFF"/>
        </w:rPr>
        <w:t>»в сумме 0,2 тыс.рублей</w:t>
      </w:r>
      <w:r w:rsidRPr="004E0DD3">
        <w:rPr>
          <w:rFonts w:ascii="Times New Roman" w:hAnsi="Times New Roman" w:cs="Times New Roman"/>
          <w:sz w:val="24"/>
          <w:szCs w:val="24"/>
          <w:shd w:val="clear" w:color="auto" w:fill="FFFFFF"/>
        </w:rPr>
        <w:t>;</w:t>
      </w:r>
    </w:p>
    <w:p w:rsidR="00CD63C6" w:rsidRPr="004E0DD3" w:rsidRDefault="00CD63C6" w:rsidP="00CD63C6">
      <w:pPr>
        <w:pStyle w:val="a6"/>
        <w:shd w:val="clear" w:color="auto" w:fill="FFFFFF"/>
        <w:spacing w:before="0" w:after="0"/>
        <w:ind w:firstLine="539"/>
        <w:jc w:val="both"/>
        <w:rPr>
          <w:rFonts w:ascii="Times New Roman" w:hAnsi="Times New Roman" w:cs="Times New Roman"/>
          <w:bCs/>
          <w:sz w:val="24"/>
          <w:szCs w:val="24"/>
          <w:shd w:val="clear" w:color="auto" w:fill="FFFFFF"/>
        </w:rPr>
      </w:pPr>
      <w:r w:rsidRPr="004E0DD3">
        <w:rPr>
          <w:rFonts w:ascii="Times New Roman" w:hAnsi="Times New Roman" w:cs="Times New Roman"/>
          <w:sz w:val="24"/>
          <w:szCs w:val="24"/>
          <w:shd w:val="clear" w:color="auto" w:fill="FFFFFF"/>
        </w:rPr>
        <w:t>- 020834000</w:t>
      </w:r>
      <w:r>
        <w:rPr>
          <w:rFonts w:ascii="Times New Roman" w:hAnsi="Times New Roman" w:cs="Times New Roman"/>
          <w:bCs/>
          <w:sz w:val="24"/>
          <w:szCs w:val="24"/>
          <w:shd w:val="clear" w:color="auto" w:fill="FFFFFF"/>
        </w:rPr>
        <w:t>«</w:t>
      </w:r>
      <w:r w:rsidRPr="004E0DD3">
        <w:rPr>
          <w:rFonts w:ascii="Times New Roman" w:hAnsi="Times New Roman" w:cs="Times New Roman"/>
          <w:bCs/>
          <w:sz w:val="24"/>
          <w:szCs w:val="24"/>
          <w:shd w:val="clear" w:color="auto" w:fill="FFFFFF"/>
        </w:rPr>
        <w:t>Расчеты с подотчетными лицами по приобретению материальных запасов</w:t>
      </w:r>
      <w:r>
        <w:rPr>
          <w:rFonts w:ascii="Times New Roman" w:hAnsi="Times New Roman" w:cs="Times New Roman"/>
          <w:bCs/>
          <w:sz w:val="24"/>
          <w:szCs w:val="24"/>
          <w:shd w:val="clear" w:color="auto" w:fill="FFFFFF"/>
        </w:rPr>
        <w:t>» в сумме 5,450 тыс.рублей, в 2015 году задолженность отсутствовала</w:t>
      </w:r>
      <w:r w:rsidRPr="004E0DD3">
        <w:rPr>
          <w:rFonts w:ascii="Times New Roman" w:hAnsi="Times New Roman" w:cs="Times New Roman"/>
          <w:bCs/>
          <w:sz w:val="24"/>
          <w:szCs w:val="24"/>
          <w:shd w:val="clear" w:color="auto" w:fill="FFFFFF"/>
        </w:rPr>
        <w:t>;</w:t>
      </w:r>
    </w:p>
    <w:p w:rsidR="00F55CA8" w:rsidRDefault="00F55CA8" w:rsidP="00F55CA8">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Возросла дебиторская задолженность по счету 030300000 «Расчеты по платежам» на сумму 716 654,65 рубля, так по состоянию на 01.01.2016 года составляла 59,336 тыс. рублей, на 01.01.2017 года – 775,990 тыс.рублей (перерасход по ФСС в связи с выплатой пособий по временной нетрудоспособности в сумме 772,850 тыс. рублей):</w:t>
      </w:r>
    </w:p>
    <w:p w:rsidR="00CD63C6" w:rsidRDefault="00CD63C6" w:rsidP="00CD63C6">
      <w:pPr>
        <w:pStyle w:val="a6"/>
        <w:shd w:val="clear" w:color="auto" w:fill="FFFFFF"/>
        <w:spacing w:before="0" w:after="0"/>
        <w:ind w:firstLine="539"/>
        <w:jc w:val="both"/>
        <w:rPr>
          <w:rFonts w:ascii="Times New Roman" w:hAnsi="Times New Roman" w:cs="Times New Roman"/>
          <w:color w:val="000000"/>
          <w:sz w:val="24"/>
          <w:szCs w:val="24"/>
          <w:shd w:val="clear" w:color="auto" w:fill="FFFFFF"/>
        </w:rPr>
      </w:pPr>
      <w:r w:rsidRPr="00935DEA">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1</w:t>
      </w:r>
      <w:r w:rsidRPr="00935DEA">
        <w:rPr>
          <w:rFonts w:ascii="Times New Roman" w:hAnsi="Times New Roman" w:cs="Times New Roman"/>
          <w:color w:val="000000"/>
          <w:sz w:val="24"/>
          <w:szCs w:val="24"/>
          <w:shd w:val="clear" w:color="auto" w:fill="FFFFFF"/>
        </w:rPr>
        <w:t xml:space="preserve">30302000 </w:t>
      </w:r>
      <w:r>
        <w:rPr>
          <w:rFonts w:ascii="Times New Roman" w:hAnsi="Times New Roman" w:cs="Times New Roman"/>
          <w:color w:val="000000"/>
          <w:sz w:val="24"/>
          <w:szCs w:val="24"/>
          <w:shd w:val="clear" w:color="auto" w:fill="FFFFFF"/>
        </w:rPr>
        <w:t>«</w:t>
      </w:r>
      <w:r w:rsidRPr="00935DEA">
        <w:rPr>
          <w:rFonts w:ascii="Times New Roman" w:hAnsi="Times New Roman" w:cs="Times New Roman"/>
          <w:color w:val="000000"/>
          <w:sz w:val="24"/>
          <w:szCs w:val="24"/>
          <w:shd w:val="clear" w:color="auto" w:fill="FFFFFF"/>
        </w:rPr>
        <w:t>Расчеты по страховым взносам на обязательное социальное страхование на случай временной нетрудоспособности и в связи с материнством</w:t>
      </w:r>
      <w:r>
        <w:rPr>
          <w:rFonts w:ascii="Times New Roman" w:hAnsi="Times New Roman" w:cs="Times New Roman"/>
          <w:color w:val="000000"/>
          <w:sz w:val="24"/>
          <w:szCs w:val="24"/>
          <w:shd w:val="clear" w:color="auto" w:fill="FFFFFF"/>
        </w:rPr>
        <w:t>» в сумме 772,85 тыс.рублей перерасход по ФСС в связи с выплатой пособий по временной нетрудоспособности (в 2015 году - 59,335 тыс.рублей, рост составил 713,514 тыс.рублей)</w:t>
      </w:r>
      <w:r w:rsidRPr="00935DEA">
        <w:rPr>
          <w:rFonts w:ascii="Times New Roman" w:hAnsi="Times New Roman" w:cs="Times New Roman"/>
          <w:color w:val="000000"/>
          <w:sz w:val="24"/>
          <w:szCs w:val="24"/>
          <w:shd w:val="clear" w:color="auto" w:fill="FFFFFF"/>
        </w:rPr>
        <w:t>;</w:t>
      </w:r>
    </w:p>
    <w:p w:rsidR="00CD63C6" w:rsidRPr="0009413F" w:rsidRDefault="00CD63C6" w:rsidP="00CD63C6">
      <w:pPr>
        <w:pStyle w:val="a6"/>
        <w:shd w:val="clear" w:color="auto" w:fill="FFFFFF"/>
        <w:spacing w:before="0" w:after="0"/>
        <w:ind w:firstLine="539"/>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- 30305000 </w:t>
      </w:r>
      <w:r>
        <w:rPr>
          <w:rFonts w:ascii="Times New Roman" w:hAnsi="Times New Roman" w:cs="Times New Roman"/>
          <w:sz w:val="24"/>
          <w:szCs w:val="24"/>
          <w:shd w:val="clear" w:color="auto" w:fill="FFFFFF"/>
        </w:rPr>
        <w:t>«</w:t>
      </w:r>
      <w:r w:rsidRPr="0009413F">
        <w:rPr>
          <w:rFonts w:ascii="Times New Roman" w:hAnsi="Times New Roman" w:cs="Times New Roman"/>
          <w:sz w:val="24"/>
          <w:szCs w:val="24"/>
          <w:shd w:val="clear" w:color="auto" w:fill="FFFFFF"/>
        </w:rPr>
        <w:t>Расчеты по прочим платежам в бюджет</w:t>
      </w:r>
      <w:r>
        <w:rPr>
          <w:rFonts w:ascii="Times New Roman" w:hAnsi="Times New Roman" w:cs="Times New Roman"/>
          <w:sz w:val="24"/>
          <w:szCs w:val="24"/>
          <w:shd w:val="clear" w:color="auto" w:fill="FFFFFF"/>
        </w:rPr>
        <w:t>» в сумме 3,137 тыс.рублей,</w:t>
      </w:r>
      <w:r>
        <w:rPr>
          <w:rFonts w:ascii="Times New Roman" w:hAnsi="Times New Roman" w:cs="Times New Roman"/>
          <w:bCs/>
          <w:sz w:val="24"/>
          <w:szCs w:val="24"/>
          <w:shd w:val="clear" w:color="auto" w:fill="FFFFFF"/>
        </w:rPr>
        <w:t>в 2015 году задолженность отсутствовала</w:t>
      </w:r>
      <w:r>
        <w:rPr>
          <w:rFonts w:ascii="Times New Roman" w:hAnsi="Times New Roman" w:cs="Times New Roman"/>
          <w:sz w:val="24"/>
          <w:szCs w:val="24"/>
          <w:shd w:val="clear" w:color="auto" w:fill="FFFFFF"/>
        </w:rPr>
        <w:t>.</w:t>
      </w:r>
    </w:p>
    <w:p w:rsidR="00CD63C6" w:rsidRPr="009C116B" w:rsidRDefault="00CD63C6" w:rsidP="00CD63C6">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Кредиторская</w:t>
      </w:r>
      <w:r w:rsidRPr="009C116B">
        <w:rPr>
          <w:rFonts w:ascii="Times New Roman" w:hAnsi="Times New Roman" w:cs="Times New Roman"/>
          <w:sz w:val="24"/>
          <w:szCs w:val="24"/>
        </w:rPr>
        <w:t xml:space="preserve"> задолженность согласно сведениям дебиторской и кредиторской задолженности главных администраторов бюджетных средств (ф.0503169) и отчетности финансового управления об исполнении бюджета </w:t>
      </w:r>
      <w:r>
        <w:rPr>
          <w:rFonts w:ascii="Times New Roman" w:hAnsi="Times New Roman" w:cs="Times New Roman"/>
          <w:sz w:val="24"/>
          <w:szCs w:val="24"/>
        </w:rPr>
        <w:t>городского округа город Нефтекамск Республики Башкортостан</w:t>
      </w:r>
      <w:r w:rsidRPr="009C116B">
        <w:rPr>
          <w:rFonts w:ascii="Times New Roman" w:hAnsi="Times New Roman" w:cs="Times New Roman"/>
          <w:sz w:val="24"/>
          <w:szCs w:val="24"/>
        </w:rPr>
        <w:t xml:space="preserve"> составила </w:t>
      </w:r>
      <w:r>
        <w:rPr>
          <w:rFonts w:ascii="Times New Roman" w:hAnsi="Times New Roman" w:cs="Times New Roman"/>
          <w:sz w:val="24"/>
          <w:szCs w:val="24"/>
        </w:rPr>
        <w:t xml:space="preserve">153 897,544 тыс.рублей (в 2015 году составляла 98 323,776 </w:t>
      </w:r>
      <w:r w:rsidRPr="009C116B">
        <w:rPr>
          <w:rFonts w:ascii="Times New Roman" w:hAnsi="Times New Roman" w:cs="Times New Roman"/>
          <w:sz w:val="24"/>
          <w:szCs w:val="24"/>
        </w:rPr>
        <w:t xml:space="preserve">тыс.рублей, </w:t>
      </w:r>
      <w:r>
        <w:rPr>
          <w:rFonts w:ascii="Times New Roman" w:hAnsi="Times New Roman" w:cs="Times New Roman"/>
          <w:sz w:val="24"/>
          <w:szCs w:val="24"/>
        </w:rPr>
        <w:t xml:space="preserve">рост за год составил 55 573,768 тыс.рублей), </w:t>
      </w:r>
      <w:r w:rsidRPr="009C116B">
        <w:rPr>
          <w:rFonts w:ascii="Times New Roman" w:hAnsi="Times New Roman" w:cs="Times New Roman"/>
          <w:sz w:val="24"/>
          <w:szCs w:val="24"/>
        </w:rPr>
        <w:t>в том числе</w:t>
      </w:r>
      <w:r>
        <w:rPr>
          <w:rFonts w:ascii="Times New Roman" w:hAnsi="Times New Roman" w:cs="Times New Roman"/>
          <w:sz w:val="24"/>
          <w:szCs w:val="24"/>
        </w:rPr>
        <w:t>:</w:t>
      </w:r>
    </w:p>
    <w:p w:rsidR="00CD63C6" w:rsidRPr="00FC6FF7" w:rsidRDefault="00CD63C6" w:rsidP="00CD63C6">
      <w:pPr>
        <w:spacing w:after="0" w:line="240" w:lineRule="auto"/>
        <w:ind w:firstLine="540"/>
        <w:jc w:val="both"/>
        <w:rPr>
          <w:rFonts w:ascii="Times New Roman" w:hAnsi="Times New Roman" w:cs="Times New Roman"/>
          <w:color w:val="000000" w:themeColor="text1"/>
          <w:sz w:val="24"/>
          <w:szCs w:val="24"/>
          <w:shd w:val="clear" w:color="auto" w:fill="FFFFFF"/>
        </w:rPr>
      </w:pPr>
      <w:r w:rsidRPr="009C116B">
        <w:rPr>
          <w:rFonts w:ascii="Times New Roman" w:hAnsi="Times New Roman" w:cs="Times New Roman"/>
          <w:sz w:val="24"/>
          <w:szCs w:val="24"/>
        </w:rPr>
        <w:t xml:space="preserve">- </w:t>
      </w:r>
      <w:r w:rsidRPr="00FC6FF7">
        <w:rPr>
          <w:rFonts w:ascii="Times New Roman" w:hAnsi="Times New Roman" w:cs="Times New Roman"/>
          <w:color w:val="000000" w:themeColor="text1"/>
          <w:sz w:val="24"/>
          <w:szCs w:val="24"/>
          <w:shd w:val="clear" w:color="auto" w:fill="FFFFFF"/>
        </w:rPr>
        <w:t xml:space="preserve">120551000 «Расчеты по поступлениям от других бюджетов бюджетной системы Российской Федерации» </w:t>
      </w:r>
      <w:r w:rsidRPr="00F80613">
        <w:rPr>
          <w:rFonts w:ascii="Times New Roman" w:hAnsi="Times New Roman" w:cs="Times New Roman"/>
          <w:color w:val="000000"/>
          <w:sz w:val="24"/>
          <w:szCs w:val="24"/>
          <w:shd w:val="clear" w:color="auto" w:fill="FFFFFF"/>
        </w:rPr>
        <w:t xml:space="preserve">в сумме </w:t>
      </w:r>
      <w:r>
        <w:rPr>
          <w:rFonts w:ascii="Times New Roman" w:hAnsi="Times New Roman" w:cs="Times New Roman"/>
          <w:color w:val="000000"/>
          <w:sz w:val="24"/>
          <w:szCs w:val="24"/>
          <w:shd w:val="clear" w:color="auto" w:fill="FFFFFF"/>
        </w:rPr>
        <w:t xml:space="preserve">3 659,872 тыс.рублей в бюджет Республики Башкортостан (в 2015 году </w:t>
      </w:r>
      <w:r w:rsidRPr="00FC6FF7">
        <w:rPr>
          <w:rFonts w:ascii="Times New Roman" w:hAnsi="Times New Roman" w:cs="Times New Roman"/>
          <w:color w:val="000000" w:themeColor="text1"/>
          <w:sz w:val="24"/>
          <w:szCs w:val="24"/>
          <w:shd w:val="clear" w:color="auto" w:fill="FFFFFF"/>
        </w:rPr>
        <w:t>в сумме 5 951,62</w:t>
      </w:r>
      <w:r>
        <w:rPr>
          <w:rFonts w:ascii="Times New Roman" w:hAnsi="Times New Roman" w:cs="Times New Roman"/>
          <w:color w:val="000000" w:themeColor="text1"/>
          <w:sz w:val="24"/>
          <w:szCs w:val="24"/>
          <w:shd w:val="clear" w:color="auto" w:fill="FFFFFF"/>
        </w:rPr>
        <w:t>7</w:t>
      </w:r>
      <w:r w:rsidRPr="00FC6FF7">
        <w:rPr>
          <w:rFonts w:ascii="Times New Roman" w:hAnsi="Times New Roman" w:cs="Times New Roman"/>
          <w:color w:val="000000" w:themeColor="text1"/>
          <w:sz w:val="24"/>
          <w:szCs w:val="24"/>
          <w:shd w:val="clear" w:color="auto" w:fill="FFFFFF"/>
        </w:rPr>
        <w:t xml:space="preserve"> тыс.рублей</w:t>
      </w:r>
      <w:r>
        <w:rPr>
          <w:rFonts w:ascii="Times New Roman" w:hAnsi="Times New Roman" w:cs="Times New Roman"/>
          <w:color w:val="000000" w:themeColor="text1"/>
          <w:sz w:val="24"/>
          <w:szCs w:val="24"/>
          <w:shd w:val="clear" w:color="auto" w:fill="FFFFFF"/>
        </w:rPr>
        <w:t>, снижена задолженность на 2 291,755 тыс.рублей);</w:t>
      </w:r>
    </w:p>
    <w:p w:rsidR="00CD63C6" w:rsidRPr="0082718F" w:rsidRDefault="00CD63C6" w:rsidP="00CD63C6">
      <w:pPr>
        <w:spacing w:after="0" w:line="240" w:lineRule="auto"/>
        <w:ind w:firstLine="540"/>
        <w:jc w:val="both"/>
        <w:rPr>
          <w:rFonts w:ascii="Times New Roman" w:hAnsi="Times New Roman" w:cs="Times New Roman"/>
          <w:color w:val="000000"/>
          <w:sz w:val="24"/>
          <w:szCs w:val="24"/>
          <w:shd w:val="clear" w:color="auto" w:fill="FFFFFF"/>
        </w:rPr>
      </w:pPr>
      <w:r w:rsidRPr="00097513">
        <w:rPr>
          <w:rFonts w:ascii="Times New Roman" w:hAnsi="Times New Roman" w:cs="Times New Roman"/>
          <w:sz w:val="24"/>
          <w:szCs w:val="24"/>
        </w:rPr>
        <w:t xml:space="preserve">- </w:t>
      </w:r>
      <w:r w:rsidRPr="00097513">
        <w:rPr>
          <w:rFonts w:ascii="Times New Roman" w:hAnsi="Times New Roman" w:cs="Times New Roman"/>
          <w:color w:val="000000"/>
          <w:sz w:val="24"/>
          <w:szCs w:val="24"/>
          <w:shd w:val="clear" w:color="auto" w:fill="FFFFFF"/>
        </w:rPr>
        <w:t xml:space="preserve">020812000 </w:t>
      </w:r>
      <w:r>
        <w:rPr>
          <w:rFonts w:ascii="Times New Roman" w:hAnsi="Times New Roman" w:cs="Times New Roman"/>
          <w:color w:val="000000"/>
          <w:sz w:val="24"/>
          <w:szCs w:val="24"/>
          <w:shd w:val="clear" w:color="auto" w:fill="FFFFFF"/>
        </w:rPr>
        <w:t>«</w:t>
      </w:r>
      <w:r w:rsidRPr="00097513">
        <w:rPr>
          <w:rFonts w:ascii="Times New Roman" w:hAnsi="Times New Roman" w:cs="Times New Roman"/>
          <w:color w:val="000000"/>
          <w:sz w:val="24"/>
          <w:szCs w:val="24"/>
          <w:shd w:val="clear" w:color="auto" w:fill="FFFFFF"/>
        </w:rPr>
        <w:t>Расчеты с подотчетными лицами по прочим выплатам</w:t>
      </w:r>
      <w:r>
        <w:rPr>
          <w:rFonts w:ascii="Times New Roman" w:hAnsi="Times New Roman" w:cs="Times New Roman"/>
          <w:color w:val="000000"/>
          <w:sz w:val="24"/>
          <w:szCs w:val="24"/>
          <w:shd w:val="clear" w:color="auto" w:fill="FFFFFF"/>
        </w:rPr>
        <w:t xml:space="preserve">» </w:t>
      </w:r>
      <w:r w:rsidRPr="00097513">
        <w:rPr>
          <w:rFonts w:ascii="Times New Roman" w:hAnsi="Times New Roman" w:cs="Times New Roman"/>
          <w:color w:val="000000"/>
          <w:sz w:val="24"/>
          <w:szCs w:val="24"/>
          <w:shd w:val="clear" w:color="auto" w:fill="FFFFFF"/>
        </w:rPr>
        <w:t>в сумме 0,200 тыс.рублей</w:t>
      </w:r>
      <w:r>
        <w:rPr>
          <w:rFonts w:ascii="Times New Roman" w:hAnsi="Times New Roman" w:cs="Times New Roman"/>
          <w:color w:val="000000"/>
          <w:sz w:val="24"/>
          <w:szCs w:val="24"/>
          <w:shd w:val="clear" w:color="auto" w:fill="FFFFFF"/>
        </w:rPr>
        <w:t xml:space="preserve"> (в 2015 году - 0,2 тыс.рублей);</w:t>
      </w:r>
    </w:p>
    <w:p w:rsidR="00CD63C6" w:rsidRPr="000044D1" w:rsidRDefault="00CD63C6" w:rsidP="00CD63C6">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030221000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услугам связи</w:t>
      </w:r>
      <w:r>
        <w:rPr>
          <w:rFonts w:ascii="Times New Roman" w:eastAsia="Times New Roman" w:hAnsi="Times New Roman" w:cs="Times New Roman"/>
          <w:color w:val="000000"/>
          <w:sz w:val="24"/>
          <w:szCs w:val="24"/>
          <w:lang w:eastAsia="ru-RU"/>
        </w:rPr>
        <w:t>» в сумме 90,203 тыс.рублей, задолженность по счетам выставленным в конце декабря 2016 года, погашена в январе 2017 года(в 2015 году - 36,297 тыс.рублей, рост составил 53,906 тыс.рублей);</w:t>
      </w:r>
    </w:p>
    <w:p w:rsidR="00CD63C6" w:rsidRPr="000044D1" w:rsidRDefault="00CD63C6" w:rsidP="00CD63C6">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030223000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коммунальным услугам</w:t>
      </w:r>
      <w:r>
        <w:rPr>
          <w:rFonts w:ascii="Times New Roman" w:eastAsia="Times New Roman" w:hAnsi="Times New Roman" w:cs="Times New Roman"/>
          <w:color w:val="000000"/>
          <w:sz w:val="24"/>
          <w:szCs w:val="24"/>
          <w:lang w:eastAsia="ru-RU"/>
        </w:rPr>
        <w:t>» в сумме 5 839,740 тыс.рублей задолженность по счетам выставленным в конце декабря 2016 года, погашена в январе 2017 года (в 2015 году - 8 806,478 тыс.рублей, снизилась на 2 966,738 тыс.рублей)</w:t>
      </w:r>
      <w:r w:rsidRPr="000044D1">
        <w:rPr>
          <w:rFonts w:ascii="Times New Roman" w:eastAsia="Times New Roman" w:hAnsi="Times New Roman" w:cs="Times New Roman"/>
          <w:color w:val="000000"/>
          <w:sz w:val="24"/>
          <w:szCs w:val="24"/>
          <w:lang w:eastAsia="ru-RU"/>
        </w:rPr>
        <w:t>;</w:t>
      </w:r>
    </w:p>
    <w:p w:rsidR="00CD63C6" w:rsidRPr="000044D1" w:rsidRDefault="00CD63C6" w:rsidP="00CD63C6">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030225000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работам, услугам по содержанию имущества</w:t>
      </w:r>
      <w:r>
        <w:rPr>
          <w:rFonts w:ascii="Times New Roman" w:eastAsia="Times New Roman" w:hAnsi="Times New Roman" w:cs="Times New Roman"/>
          <w:color w:val="000000"/>
          <w:sz w:val="24"/>
          <w:szCs w:val="24"/>
          <w:lang w:eastAsia="ru-RU"/>
        </w:rPr>
        <w:t xml:space="preserve">» в сумме 2 719,599 тыс.рублей не произведены расходы по погашению задолженности за 2016 год, финансирование направлялось в первоочередном порядке на расходы по оплате труда (в </w:t>
      </w:r>
      <w:r>
        <w:rPr>
          <w:rFonts w:ascii="Times New Roman" w:eastAsia="Times New Roman" w:hAnsi="Times New Roman" w:cs="Times New Roman"/>
          <w:color w:val="000000"/>
          <w:sz w:val="24"/>
          <w:szCs w:val="24"/>
          <w:lang w:eastAsia="ru-RU"/>
        </w:rPr>
        <w:lastRenderedPageBreak/>
        <w:t>2015 году - 7 134,696 тыс.рублей, снизилась задолженность на сумму 4 415,097 тыс.рублей)</w:t>
      </w:r>
      <w:r w:rsidRPr="000044D1">
        <w:rPr>
          <w:rFonts w:ascii="Times New Roman" w:eastAsia="Times New Roman" w:hAnsi="Times New Roman" w:cs="Times New Roman"/>
          <w:color w:val="000000"/>
          <w:sz w:val="24"/>
          <w:szCs w:val="24"/>
          <w:lang w:eastAsia="ru-RU"/>
        </w:rPr>
        <w:t>;</w:t>
      </w:r>
    </w:p>
    <w:p w:rsidR="00CD63C6" w:rsidRPr="000044D1" w:rsidRDefault="00CD63C6" w:rsidP="00CD63C6">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030226000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прочим работам, услугам</w:t>
      </w:r>
      <w:r>
        <w:rPr>
          <w:rFonts w:ascii="Times New Roman" w:eastAsia="Times New Roman" w:hAnsi="Times New Roman" w:cs="Times New Roman"/>
          <w:color w:val="000000"/>
          <w:sz w:val="24"/>
          <w:szCs w:val="24"/>
          <w:lang w:eastAsia="ru-RU"/>
        </w:rPr>
        <w:t>» в сумме 135 159,843 тыс.рублей не произведены расходы по погашению задолженности за 2016 год, финансирование направлялось в первоочередном порядке на расходы по оплате труда(в 2015 году 66 531,385 тыс.рублей, рост задолженности составил на 68 628,458 тыс.рублей)</w:t>
      </w:r>
      <w:r w:rsidRPr="000044D1">
        <w:rPr>
          <w:rFonts w:ascii="Times New Roman" w:eastAsia="Times New Roman" w:hAnsi="Times New Roman" w:cs="Times New Roman"/>
          <w:color w:val="000000"/>
          <w:sz w:val="24"/>
          <w:szCs w:val="24"/>
          <w:lang w:eastAsia="ru-RU"/>
        </w:rPr>
        <w:t>;</w:t>
      </w:r>
    </w:p>
    <w:p w:rsidR="00CD63C6" w:rsidRPr="000044D1" w:rsidRDefault="00CD63C6" w:rsidP="00CD63C6">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030231000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приобретению основных средств</w:t>
      </w:r>
      <w:r>
        <w:rPr>
          <w:rFonts w:ascii="Times New Roman" w:eastAsia="Times New Roman" w:hAnsi="Times New Roman" w:cs="Times New Roman"/>
          <w:color w:val="000000"/>
          <w:sz w:val="24"/>
          <w:szCs w:val="24"/>
          <w:lang w:eastAsia="ru-RU"/>
        </w:rPr>
        <w:t>» в сумме 2 889,595 тыс.рублей не произведены расходы по погашению задолженности за 2016 год, финансирование направлялось в первоочередном порядке на расходы по оплате труда(в 2015 году 6 042,540 тыс.рублей, задолженность снизилась на 3 152,945 тыс.рублей)</w:t>
      </w:r>
      <w:r w:rsidRPr="000044D1">
        <w:rPr>
          <w:rFonts w:ascii="Times New Roman" w:eastAsia="Times New Roman" w:hAnsi="Times New Roman" w:cs="Times New Roman"/>
          <w:color w:val="000000"/>
          <w:sz w:val="24"/>
          <w:szCs w:val="24"/>
          <w:lang w:eastAsia="ru-RU"/>
        </w:rPr>
        <w:t>;</w:t>
      </w:r>
    </w:p>
    <w:p w:rsidR="00CD63C6" w:rsidRPr="000044D1" w:rsidRDefault="00CD63C6" w:rsidP="00CD63C6">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030234000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приобретению материальных запасов</w:t>
      </w:r>
      <w:r>
        <w:rPr>
          <w:rFonts w:ascii="Times New Roman" w:eastAsia="Times New Roman" w:hAnsi="Times New Roman" w:cs="Times New Roman"/>
          <w:color w:val="000000"/>
          <w:sz w:val="24"/>
          <w:szCs w:val="24"/>
          <w:lang w:eastAsia="ru-RU"/>
        </w:rPr>
        <w:t>» в сумме 106,323 тыс.рублей не произведены расходы по погашению задолженности за 2016 год, финансирование направлялось в первоочередном порядке на расходы по оплате труда(в 2015 году составляла 357,576 тыс.рублей, задолженность снизилась на 251,253 тыс.рублей)</w:t>
      </w:r>
      <w:r w:rsidRPr="000044D1">
        <w:rPr>
          <w:rFonts w:ascii="Times New Roman" w:eastAsia="Times New Roman" w:hAnsi="Times New Roman" w:cs="Times New Roman"/>
          <w:color w:val="000000"/>
          <w:sz w:val="24"/>
          <w:szCs w:val="24"/>
          <w:lang w:eastAsia="ru-RU"/>
        </w:rPr>
        <w:t>;</w:t>
      </w:r>
    </w:p>
    <w:p w:rsidR="00CD63C6" w:rsidRDefault="00CD63C6" w:rsidP="00CD63C6">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044D1">
        <w:rPr>
          <w:rFonts w:ascii="Times New Roman" w:eastAsia="Times New Roman" w:hAnsi="Times New Roman" w:cs="Times New Roman"/>
          <w:color w:val="000000"/>
          <w:sz w:val="24"/>
          <w:szCs w:val="24"/>
          <w:lang w:eastAsia="ru-RU"/>
        </w:rPr>
        <w:t xml:space="preserve">030242000 </w:t>
      </w:r>
      <w:r>
        <w:rPr>
          <w:rFonts w:ascii="Times New Roman" w:eastAsia="Times New Roman" w:hAnsi="Times New Roman" w:cs="Times New Roman"/>
          <w:color w:val="000000"/>
          <w:sz w:val="24"/>
          <w:szCs w:val="24"/>
          <w:lang w:eastAsia="ru-RU"/>
        </w:rPr>
        <w:t>«</w:t>
      </w:r>
      <w:r w:rsidRPr="000044D1">
        <w:rPr>
          <w:rFonts w:ascii="Times New Roman" w:eastAsia="Times New Roman" w:hAnsi="Times New Roman" w:cs="Times New Roman"/>
          <w:color w:val="000000"/>
          <w:sz w:val="24"/>
          <w:szCs w:val="24"/>
          <w:lang w:eastAsia="ru-RU"/>
        </w:rPr>
        <w:t>Расчеты по безвозмездным перечислениям организациям, за исключением государственных и муниципальных организаций</w:t>
      </w:r>
      <w:r>
        <w:rPr>
          <w:rFonts w:ascii="Times New Roman" w:eastAsia="Times New Roman" w:hAnsi="Times New Roman" w:cs="Times New Roman"/>
          <w:color w:val="000000"/>
          <w:sz w:val="24"/>
          <w:szCs w:val="24"/>
          <w:lang w:eastAsia="ru-RU"/>
        </w:rPr>
        <w:t>» в сумме 1 664,140 тыс.рублей, не произведены расходы по погашению задолженности за 2016 год, финансирование направлялось в первоочередном порядке на расходы по оплате труда. Данная задолженность числилась и в 2015 году</w:t>
      </w:r>
      <w:r w:rsidRPr="000044D1">
        <w:rPr>
          <w:rFonts w:ascii="Times New Roman" w:eastAsia="Times New Roman" w:hAnsi="Times New Roman" w:cs="Times New Roman"/>
          <w:color w:val="000000"/>
          <w:sz w:val="24"/>
          <w:szCs w:val="24"/>
          <w:lang w:eastAsia="ru-RU"/>
        </w:rPr>
        <w:t>;</w:t>
      </w:r>
    </w:p>
    <w:p w:rsidR="00CD63C6" w:rsidRPr="00285DCF" w:rsidRDefault="00CD63C6" w:rsidP="00CD63C6">
      <w:pPr>
        <w:shd w:val="clear" w:color="auto" w:fill="FFFFFF"/>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- 030262000 </w:t>
      </w:r>
      <w:r>
        <w:rPr>
          <w:rFonts w:ascii="Times New Roman" w:hAnsi="Times New Roman" w:cs="Times New Roman"/>
          <w:sz w:val="24"/>
          <w:szCs w:val="24"/>
          <w:shd w:val="clear" w:color="auto" w:fill="FFFFFF"/>
        </w:rPr>
        <w:t>«</w:t>
      </w:r>
      <w:r w:rsidRPr="00285DCF">
        <w:rPr>
          <w:rFonts w:ascii="Times New Roman" w:hAnsi="Times New Roman" w:cs="Times New Roman"/>
          <w:sz w:val="24"/>
          <w:szCs w:val="24"/>
          <w:shd w:val="clear" w:color="auto" w:fill="FFFFFF"/>
        </w:rPr>
        <w:t>Расчеты по пособиям по социальной помощи населению</w:t>
      </w:r>
      <w:r>
        <w:rPr>
          <w:rFonts w:ascii="Times New Roman" w:hAnsi="Times New Roman" w:cs="Times New Roman"/>
          <w:sz w:val="24"/>
          <w:szCs w:val="24"/>
          <w:shd w:val="clear" w:color="auto" w:fill="FFFFFF"/>
        </w:rPr>
        <w:t>» в сумме 245,0 тыс.рублей</w:t>
      </w:r>
      <w:r>
        <w:rPr>
          <w:rFonts w:ascii="Times New Roman" w:eastAsia="Times New Roman" w:hAnsi="Times New Roman" w:cs="Times New Roman"/>
          <w:color w:val="000000"/>
          <w:sz w:val="24"/>
          <w:szCs w:val="24"/>
          <w:lang w:eastAsia="ru-RU"/>
        </w:rPr>
        <w:t>не произведены расходы по погашению задолженности за 2016 год, финансирование направлялось в первоочередном порядке на расходы по оплате труда</w:t>
      </w:r>
      <w:r w:rsidRPr="00285DCF">
        <w:rPr>
          <w:rFonts w:ascii="Times New Roman" w:hAnsi="Times New Roman" w:cs="Times New Roman"/>
          <w:sz w:val="24"/>
          <w:szCs w:val="24"/>
          <w:shd w:val="clear" w:color="auto" w:fill="FFFFFF"/>
        </w:rPr>
        <w:t>;</w:t>
      </w:r>
    </w:p>
    <w:p w:rsidR="00CD63C6" w:rsidRPr="0082718F" w:rsidRDefault="00CD63C6" w:rsidP="00CD63C6">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shd w:val="clear" w:color="auto" w:fill="FFFFFF"/>
        </w:rPr>
        <w:t xml:space="preserve">- </w:t>
      </w:r>
      <w:r w:rsidRPr="008A6B8B">
        <w:rPr>
          <w:rFonts w:ascii="Times New Roman" w:hAnsi="Times New Roman" w:cs="Times New Roman"/>
          <w:color w:val="000000"/>
          <w:sz w:val="24"/>
          <w:szCs w:val="24"/>
          <w:shd w:val="clear" w:color="auto" w:fill="FFFFFF"/>
        </w:rPr>
        <w:t xml:space="preserve">030291000 </w:t>
      </w:r>
      <w:r>
        <w:rPr>
          <w:rFonts w:ascii="Times New Roman" w:hAnsi="Times New Roman" w:cs="Times New Roman"/>
          <w:color w:val="000000"/>
          <w:sz w:val="24"/>
          <w:szCs w:val="24"/>
          <w:shd w:val="clear" w:color="auto" w:fill="FFFFFF"/>
        </w:rPr>
        <w:t>«</w:t>
      </w:r>
      <w:r w:rsidRPr="008A6B8B">
        <w:rPr>
          <w:rFonts w:ascii="Times New Roman" w:hAnsi="Times New Roman" w:cs="Times New Roman"/>
          <w:color w:val="000000"/>
          <w:sz w:val="24"/>
          <w:szCs w:val="24"/>
          <w:shd w:val="clear" w:color="auto" w:fill="FFFFFF"/>
        </w:rPr>
        <w:t>Расчеты по прочим расходам</w:t>
      </w:r>
      <w:r>
        <w:rPr>
          <w:rFonts w:ascii="Times New Roman" w:hAnsi="Times New Roman" w:cs="Times New Roman"/>
          <w:color w:val="000000"/>
          <w:sz w:val="24"/>
          <w:szCs w:val="24"/>
          <w:shd w:val="clear" w:color="auto" w:fill="FFFFFF"/>
        </w:rPr>
        <w:t>» в сумме 102,170 тыс.рублей,</w:t>
      </w:r>
      <w:r>
        <w:rPr>
          <w:rFonts w:ascii="Times New Roman" w:eastAsia="Times New Roman" w:hAnsi="Times New Roman" w:cs="Times New Roman"/>
          <w:color w:val="000000"/>
          <w:sz w:val="24"/>
          <w:szCs w:val="24"/>
          <w:lang w:eastAsia="ru-RU"/>
        </w:rPr>
        <w:t>задолженность по счетам выставленным в конце декабря 2016 года, погашена в январе 2017 года (</w:t>
      </w:r>
      <w:r>
        <w:rPr>
          <w:rFonts w:ascii="Times New Roman" w:hAnsi="Times New Roman" w:cs="Times New Roman"/>
          <w:color w:val="000000"/>
          <w:sz w:val="24"/>
          <w:szCs w:val="24"/>
          <w:shd w:val="clear" w:color="auto" w:fill="FFFFFF"/>
        </w:rPr>
        <w:t>в 2015 году оставляла 51,050 тыс.рублей, рост задолженности на 51,12 тыс.рублей)</w:t>
      </w:r>
      <w:r>
        <w:rPr>
          <w:rFonts w:ascii="Times New Roman" w:eastAsia="Times New Roman" w:hAnsi="Times New Roman" w:cs="Times New Roman"/>
          <w:color w:val="000000"/>
          <w:sz w:val="24"/>
          <w:szCs w:val="24"/>
          <w:lang w:eastAsia="ru-RU"/>
        </w:rPr>
        <w:t>;</w:t>
      </w:r>
    </w:p>
    <w:p w:rsidR="00CD63C6" w:rsidRPr="002D6873" w:rsidRDefault="00CD63C6" w:rsidP="00CD63C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D6873">
        <w:rPr>
          <w:rFonts w:ascii="Times New Roman" w:hAnsi="Times New Roman" w:cs="Times New Roman"/>
          <w:sz w:val="24"/>
          <w:szCs w:val="24"/>
          <w:shd w:val="clear" w:color="auto" w:fill="FFFFFF"/>
        </w:rPr>
        <w:t>- 030305000</w:t>
      </w:r>
      <w:r>
        <w:rPr>
          <w:rFonts w:ascii="Times New Roman" w:hAnsi="Times New Roman" w:cs="Times New Roman"/>
          <w:sz w:val="24"/>
          <w:szCs w:val="24"/>
          <w:shd w:val="clear" w:color="auto" w:fill="FFFFFF"/>
        </w:rPr>
        <w:t xml:space="preserve"> «</w:t>
      </w:r>
      <w:r w:rsidRPr="002D6873">
        <w:rPr>
          <w:rFonts w:ascii="Times New Roman" w:hAnsi="Times New Roman" w:cs="Times New Roman"/>
          <w:sz w:val="24"/>
          <w:szCs w:val="24"/>
          <w:shd w:val="clear" w:color="auto" w:fill="FFFFFF"/>
        </w:rPr>
        <w:t>Расчеты по прочим платежам в бюджет</w:t>
      </w:r>
      <w:r>
        <w:rPr>
          <w:rFonts w:ascii="Times New Roman" w:hAnsi="Times New Roman" w:cs="Times New Roman"/>
          <w:sz w:val="24"/>
          <w:szCs w:val="24"/>
          <w:shd w:val="clear" w:color="auto" w:fill="FFFFFF"/>
        </w:rPr>
        <w:t>» в сумме 13,294 тыс.рублей, задолженность выставлена в конце декабря 2016 года, оплачены в январе 2017 года (в 2015 году задолженности по данному коду не числилась)</w:t>
      </w:r>
      <w:r w:rsidRPr="002D6873">
        <w:rPr>
          <w:rFonts w:ascii="Times New Roman" w:hAnsi="Times New Roman" w:cs="Times New Roman"/>
          <w:sz w:val="24"/>
          <w:szCs w:val="24"/>
          <w:shd w:val="clear" w:color="auto" w:fill="FFFFFF"/>
        </w:rPr>
        <w:t>;</w:t>
      </w:r>
    </w:p>
    <w:p w:rsidR="00CD63C6" w:rsidRPr="008A6B8B" w:rsidRDefault="00CD63C6" w:rsidP="00CD63C6">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A6B8B">
        <w:rPr>
          <w:rFonts w:ascii="Times New Roman" w:eastAsia="Times New Roman" w:hAnsi="Times New Roman" w:cs="Times New Roman"/>
          <w:color w:val="000000"/>
          <w:sz w:val="24"/>
          <w:szCs w:val="24"/>
          <w:lang w:eastAsia="ru-RU"/>
        </w:rPr>
        <w:t xml:space="preserve">030306000 </w:t>
      </w:r>
      <w:r>
        <w:rPr>
          <w:rFonts w:ascii="Times New Roman" w:eastAsia="Times New Roman" w:hAnsi="Times New Roman" w:cs="Times New Roman"/>
          <w:color w:val="000000"/>
          <w:sz w:val="24"/>
          <w:szCs w:val="24"/>
          <w:lang w:eastAsia="ru-RU"/>
        </w:rPr>
        <w:t>«</w:t>
      </w:r>
      <w:r w:rsidRPr="008A6B8B">
        <w:rPr>
          <w:rFonts w:ascii="Times New Roman" w:eastAsia="Times New Roman" w:hAnsi="Times New Roman" w:cs="Times New Roman"/>
          <w:color w:val="000000"/>
          <w:sz w:val="24"/>
          <w:szCs w:val="24"/>
          <w:lang w:eastAsia="ru-RU"/>
        </w:rPr>
        <w:t>Расчеты по страховым взносам на обязательное социальное страхование от несчастных случаев на производстве и профессиональных заболеваний</w:t>
      </w:r>
      <w:r>
        <w:rPr>
          <w:rFonts w:ascii="Times New Roman" w:eastAsia="Times New Roman" w:hAnsi="Times New Roman" w:cs="Times New Roman"/>
          <w:color w:val="000000"/>
          <w:sz w:val="24"/>
          <w:szCs w:val="24"/>
          <w:lang w:eastAsia="ru-RU"/>
        </w:rPr>
        <w:t>» в сумме 8,249 тыс.рублей, удержания с заработной платы за декабрь 2016 года, погашена задолженность в январе 2017 года(в 2015 году составляла 23,524 тыс.рублей, задолженность снизилась на 15,275 тыс.рублей);</w:t>
      </w:r>
    </w:p>
    <w:p w:rsidR="00CD63C6" w:rsidRPr="008A6B8B" w:rsidRDefault="00CD63C6" w:rsidP="00CD63C6">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A6B8B">
        <w:rPr>
          <w:rFonts w:ascii="Times New Roman" w:eastAsia="Times New Roman" w:hAnsi="Times New Roman" w:cs="Times New Roman"/>
          <w:color w:val="000000"/>
          <w:sz w:val="24"/>
          <w:szCs w:val="24"/>
          <w:lang w:eastAsia="ru-RU"/>
        </w:rPr>
        <w:t xml:space="preserve">030307000 </w:t>
      </w:r>
      <w:r>
        <w:rPr>
          <w:rFonts w:ascii="Times New Roman" w:eastAsia="Times New Roman" w:hAnsi="Times New Roman" w:cs="Times New Roman"/>
          <w:color w:val="000000"/>
          <w:sz w:val="24"/>
          <w:szCs w:val="24"/>
          <w:lang w:eastAsia="ru-RU"/>
        </w:rPr>
        <w:t>«</w:t>
      </w:r>
      <w:r w:rsidRPr="008A6B8B">
        <w:rPr>
          <w:rFonts w:ascii="Times New Roman" w:eastAsia="Times New Roman" w:hAnsi="Times New Roman" w:cs="Times New Roman"/>
          <w:color w:val="000000"/>
          <w:sz w:val="24"/>
          <w:szCs w:val="24"/>
          <w:lang w:eastAsia="ru-RU"/>
        </w:rPr>
        <w:t>Расчеты по страховым взносам на обязательное медицинское страхование в Федеральный ФОМС</w:t>
      </w:r>
      <w:r>
        <w:rPr>
          <w:rFonts w:ascii="Times New Roman" w:eastAsia="Times New Roman" w:hAnsi="Times New Roman" w:cs="Times New Roman"/>
          <w:color w:val="000000"/>
          <w:sz w:val="24"/>
          <w:szCs w:val="24"/>
          <w:lang w:eastAsia="ru-RU"/>
        </w:rPr>
        <w:t>» в сумме 261,701 тыс.рублей, удержания с заработной платы за декабрь 2016 года, погашена задолженность в январе 2017 года(в 2015 году составляла 410,254 тыс.рублей, снизилась на 148,553 тыс.рублей)</w:t>
      </w:r>
      <w:r w:rsidRPr="008A6B8B">
        <w:rPr>
          <w:rFonts w:ascii="Times New Roman" w:eastAsia="Times New Roman" w:hAnsi="Times New Roman" w:cs="Times New Roman"/>
          <w:color w:val="000000"/>
          <w:sz w:val="24"/>
          <w:szCs w:val="24"/>
          <w:lang w:eastAsia="ru-RU"/>
        </w:rPr>
        <w:t>;</w:t>
      </w:r>
    </w:p>
    <w:p w:rsidR="00CD63C6" w:rsidRDefault="00CD63C6" w:rsidP="00CD63C6">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A6B8B">
        <w:rPr>
          <w:rFonts w:ascii="Times New Roman" w:eastAsia="Times New Roman" w:hAnsi="Times New Roman" w:cs="Times New Roman"/>
          <w:color w:val="000000"/>
          <w:sz w:val="24"/>
          <w:szCs w:val="24"/>
          <w:lang w:eastAsia="ru-RU"/>
        </w:rPr>
        <w:t xml:space="preserve">030310000 </w:t>
      </w:r>
      <w:r>
        <w:rPr>
          <w:rFonts w:ascii="Times New Roman" w:eastAsia="Times New Roman" w:hAnsi="Times New Roman" w:cs="Times New Roman"/>
          <w:color w:val="000000"/>
          <w:sz w:val="24"/>
          <w:szCs w:val="24"/>
          <w:lang w:eastAsia="ru-RU"/>
        </w:rPr>
        <w:t>«</w:t>
      </w:r>
      <w:r w:rsidRPr="008A6B8B">
        <w:rPr>
          <w:rFonts w:ascii="Times New Roman" w:eastAsia="Times New Roman" w:hAnsi="Times New Roman" w:cs="Times New Roman"/>
          <w:color w:val="000000"/>
          <w:sz w:val="24"/>
          <w:szCs w:val="24"/>
          <w:lang w:eastAsia="ru-RU"/>
        </w:rPr>
        <w:t>Расчеты по страховым взносам на обязательное пенсионное страхование на выплату страховой части трудовой пенсии</w:t>
      </w:r>
      <w:r>
        <w:rPr>
          <w:rFonts w:ascii="Times New Roman" w:eastAsia="Times New Roman" w:hAnsi="Times New Roman" w:cs="Times New Roman"/>
          <w:color w:val="000000"/>
          <w:sz w:val="24"/>
          <w:szCs w:val="24"/>
          <w:lang w:eastAsia="ru-RU"/>
        </w:rPr>
        <w:t>» в сумме 1 120,229 тыс.рублей, удержания с заработной платы за декабрь 2015 года, погашена задолженность в январе 2016 года(в 2015 году составляла 2 107,596 тыс.рублей, снизилась задолженность 987,367 тыс.рублей)</w:t>
      </w:r>
      <w:r w:rsidRPr="008A6B8B">
        <w:rPr>
          <w:rFonts w:ascii="Times New Roman" w:eastAsia="Times New Roman" w:hAnsi="Times New Roman" w:cs="Times New Roman"/>
          <w:color w:val="000000"/>
          <w:sz w:val="24"/>
          <w:szCs w:val="24"/>
          <w:lang w:eastAsia="ru-RU"/>
        </w:rPr>
        <w:t>;</w:t>
      </w:r>
    </w:p>
    <w:p w:rsidR="00CD63C6" w:rsidRDefault="00CD63C6" w:rsidP="00CD63C6">
      <w:pPr>
        <w:shd w:val="clear" w:color="auto" w:fill="FFFFFF"/>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- 030313000 </w:t>
      </w:r>
      <w:r w:rsidRPr="00DF62E3">
        <w:rPr>
          <w:rFonts w:ascii="Times New Roman" w:eastAsia="Times New Roman" w:hAnsi="Times New Roman" w:cs="Times New Roman"/>
          <w:sz w:val="24"/>
          <w:szCs w:val="24"/>
          <w:lang w:eastAsia="ru-RU"/>
        </w:rPr>
        <w:t>«</w:t>
      </w:r>
      <w:r w:rsidRPr="00DF62E3">
        <w:rPr>
          <w:rFonts w:ascii="Times New Roman" w:hAnsi="Times New Roman" w:cs="Times New Roman"/>
          <w:sz w:val="24"/>
          <w:szCs w:val="24"/>
          <w:shd w:val="clear" w:color="auto" w:fill="FFFFFF"/>
        </w:rPr>
        <w:t>Расчеты по земельному налогу</w:t>
      </w:r>
      <w:r w:rsidRPr="00DF62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 сумме 17,385 тыс.рублей начислен земельный налог за 4 квартал 2016 года, задолженность погашена в январе 2017 года (в 2015 году задолженности не было).</w:t>
      </w:r>
    </w:p>
    <w:p w:rsidR="00CD63C6" w:rsidRPr="000A5642" w:rsidRDefault="00CD63C6" w:rsidP="00CD63C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В 2016 году не указана кредиторская задолженность по оплате труда</w:t>
      </w:r>
      <w:r>
        <w:rPr>
          <w:rFonts w:ascii="Times New Roman" w:eastAsia="Times New Roman" w:hAnsi="Times New Roman" w:cs="Times New Roman"/>
          <w:color w:val="0070C0"/>
          <w:sz w:val="24"/>
          <w:szCs w:val="24"/>
          <w:lang w:eastAsia="ru-RU"/>
        </w:rPr>
        <w:t>.</w:t>
      </w:r>
    </w:p>
    <w:p w:rsidR="00CD63C6" w:rsidRPr="00623C6A" w:rsidRDefault="00CD63C6" w:rsidP="00CD63C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В 2016 году погашена кредиторская задолженность на общую сумму 5 217,576 тыс.рублей по следующим статьям затрат:</w:t>
      </w:r>
    </w:p>
    <w:p w:rsidR="00CD63C6" w:rsidRPr="00623C6A" w:rsidRDefault="00CD63C6" w:rsidP="00CD63C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-030211000 «Расчеты по заработной плате» в сумме 3 710,419 тыс.рублей, заработная плата;</w:t>
      </w:r>
    </w:p>
    <w:p w:rsidR="00CD63C6" w:rsidRPr="00623C6A" w:rsidRDefault="00CD63C6" w:rsidP="00CD63C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- 030213000 «Расчеты по начислениям на выплаты по оплате труда» в сумме 45,175 тыс.ру</w:t>
      </w:r>
      <w:r>
        <w:rPr>
          <w:rFonts w:ascii="Times New Roman" w:eastAsia="Times New Roman" w:hAnsi="Times New Roman" w:cs="Times New Roman"/>
          <w:sz w:val="24"/>
          <w:szCs w:val="24"/>
          <w:lang w:eastAsia="ru-RU"/>
        </w:rPr>
        <w:t>б</w:t>
      </w:r>
      <w:r w:rsidRPr="00623C6A">
        <w:rPr>
          <w:rFonts w:ascii="Times New Roman" w:eastAsia="Times New Roman" w:hAnsi="Times New Roman" w:cs="Times New Roman"/>
          <w:sz w:val="24"/>
          <w:szCs w:val="24"/>
          <w:lang w:eastAsia="ru-RU"/>
        </w:rPr>
        <w:t>лей, удержания с заработной платы;</w:t>
      </w:r>
    </w:p>
    <w:p w:rsidR="00CD63C6" w:rsidRPr="00623C6A" w:rsidRDefault="00CD63C6" w:rsidP="00CD63C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lastRenderedPageBreak/>
        <w:t>- 030222000 «Расчеты по транспортным услугам» в сумме 5,118 тыс.рублей задолженность по счетам;</w:t>
      </w:r>
    </w:p>
    <w:p w:rsidR="00CD63C6" w:rsidRPr="00623C6A" w:rsidRDefault="00CD63C6" w:rsidP="00CD63C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- 030224000 «Расчеты по арендной плате за пользование имуществом» в сумме 24,950 тыс.рублей;</w:t>
      </w:r>
    </w:p>
    <w:p w:rsidR="00CD63C6" w:rsidRPr="00623C6A" w:rsidRDefault="00CD63C6" w:rsidP="00CD63C6">
      <w:pPr>
        <w:pStyle w:val="a6"/>
        <w:shd w:val="clear" w:color="auto" w:fill="FFFFFF"/>
        <w:spacing w:before="0" w:after="0"/>
        <w:ind w:firstLine="540"/>
        <w:jc w:val="both"/>
        <w:rPr>
          <w:rFonts w:ascii="Times New Roman" w:hAnsi="Times New Roman" w:cs="Times New Roman"/>
          <w:sz w:val="24"/>
          <w:szCs w:val="24"/>
        </w:rPr>
      </w:pPr>
      <w:r w:rsidRPr="00623C6A">
        <w:rPr>
          <w:rFonts w:ascii="Times New Roman" w:hAnsi="Times New Roman" w:cs="Times New Roman"/>
          <w:sz w:val="24"/>
          <w:szCs w:val="24"/>
        </w:rPr>
        <w:t xml:space="preserve"> - 030301000 «Расчеты по налогу на доходы физических лиц» в сумме 852,703 тыс.рублей, удержания с заработной платы;</w:t>
      </w:r>
    </w:p>
    <w:p w:rsidR="00CD63C6" w:rsidRPr="00623C6A" w:rsidRDefault="00CD63C6" w:rsidP="00CD63C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- 030302000 «Расчеты по страховым взносам на обязательное социальное страхование на случай временной нетрудоспособности и в связи с материнством» в сумме 8,982 тыс.рублей, удержания с заработной платы;</w:t>
      </w:r>
    </w:p>
    <w:p w:rsidR="00CD63C6" w:rsidRPr="00623C6A" w:rsidRDefault="00CD63C6" w:rsidP="00CD63C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- 030402000 «Расчеты с депонентами» в сумме 537,546 тыс.рублей;</w:t>
      </w:r>
    </w:p>
    <w:p w:rsidR="00CD63C6" w:rsidRPr="00623C6A" w:rsidRDefault="00CD63C6" w:rsidP="00CD63C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623C6A">
        <w:rPr>
          <w:rFonts w:ascii="Times New Roman" w:eastAsia="Times New Roman" w:hAnsi="Times New Roman" w:cs="Times New Roman"/>
          <w:sz w:val="24"/>
          <w:szCs w:val="24"/>
          <w:lang w:eastAsia="ru-RU"/>
        </w:rPr>
        <w:t>- 030403000 «Расчеты по удержаниям из выплат по оплате труда» в сумме 32,683 тыс.рублей удержания с заработной платы.</w:t>
      </w:r>
    </w:p>
    <w:p w:rsidR="00CD63C6" w:rsidRDefault="00CD63C6" w:rsidP="00CD63C6">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Задолженность по долговым обязательствам возросла с 2015 года - 30 000 тыс.рублей, на 2016 год составила 96 000 тыс.рублей.</w:t>
      </w:r>
    </w:p>
    <w:p w:rsidR="00CD63C6" w:rsidRDefault="00CD63C6" w:rsidP="00CD63C6">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отчету о финансовых результатах (форма 0503121) консолидированный бюджет городского округа город Нефтекамск Республики Башкортостан на 01.01.2016 года чистое увеличение дебиторской задолженности (кроме бюджетных кредитов) бюджетной деятельности равно 77 617,798 тыс.рублей, чистое увеличение кредиторской задолженности – 17 873,121 тыс.рублей.</w:t>
      </w:r>
    </w:p>
    <w:p w:rsidR="00EA0527" w:rsidRPr="005A2964" w:rsidRDefault="003463D2" w:rsidP="00EA0527">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hAnsi="Times New Roman" w:cs="Times New Roman"/>
          <w:spacing w:val="2"/>
          <w:sz w:val="24"/>
          <w:szCs w:val="24"/>
          <w:shd w:val="clear" w:color="auto" w:fill="FFFFFF"/>
        </w:rPr>
        <w:t>Балансовая стоимость и</w:t>
      </w:r>
      <w:r w:rsidR="005F177F">
        <w:rPr>
          <w:rFonts w:ascii="Times New Roman" w:hAnsi="Times New Roman" w:cs="Times New Roman"/>
          <w:spacing w:val="2"/>
          <w:sz w:val="24"/>
          <w:szCs w:val="24"/>
          <w:shd w:val="clear" w:color="auto" w:fill="FFFFFF"/>
        </w:rPr>
        <w:t>муществ</w:t>
      </w:r>
      <w:r>
        <w:rPr>
          <w:rFonts w:ascii="Times New Roman" w:hAnsi="Times New Roman" w:cs="Times New Roman"/>
          <w:spacing w:val="2"/>
          <w:sz w:val="24"/>
          <w:szCs w:val="24"/>
          <w:shd w:val="clear" w:color="auto" w:fill="FFFFFF"/>
        </w:rPr>
        <w:t>а</w:t>
      </w:r>
      <w:r w:rsidR="005F177F">
        <w:rPr>
          <w:rFonts w:ascii="Times New Roman" w:hAnsi="Times New Roman" w:cs="Times New Roman"/>
          <w:spacing w:val="2"/>
          <w:sz w:val="24"/>
          <w:szCs w:val="24"/>
          <w:shd w:val="clear" w:color="auto" w:fill="FFFFFF"/>
        </w:rPr>
        <w:t xml:space="preserve"> казны на </w:t>
      </w:r>
      <w:r w:rsidR="005F177F">
        <w:rPr>
          <w:rFonts w:ascii="Times New Roman" w:eastAsia="Times New Roman" w:hAnsi="Times New Roman" w:cs="Times New Roman"/>
          <w:color w:val="000000"/>
          <w:sz w:val="24"/>
          <w:szCs w:val="24"/>
          <w:lang w:eastAsia="ru-RU"/>
        </w:rPr>
        <w:t>01.01.2016 года составлял</w:t>
      </w:r>
      <w:r>
        <w:rPr>
          <w:rFonts w:ascii="Times New Roman" w:eastAsia="Times New Roman" w:hAnsi="Times New Roman" w:cs="Times New Roman"/>
          <w:color w:val="000000"/>
          <w:sz w:val="24"/>
          <w:szCs w:val="24"/>
          <w:lang w:eastAsia="ru-RU"/>
        </w:rPr>
        <w:t>о3 344 277 530</w:t>
      </w:r>
      <w:r w:rsidR="005F177F">
        <w:rPr>
          <w:rFonts w:ascii="Times New Roman" w:eastAsia="Times New Roman" w:hAnsi="Times New Roman" w:cs="Times New Roman"/>
          <w:color w:val="000000"/>
          <w:sz w:val="24"/>
          <w:szCs w:val="24"/>
          <w:lang w:eastAsia="ru-RU"/>
        </w:rPr>
        <w:t xml:space="preserve"> рублей, </w:t>
      </w:r>
      <w:r w:rsidR="00406F37">
        <w:rPr>
          <w:rFonts w:ascii="Times New Roman" w:eastAsia="Times New Roman" w:hAnsi="Times New Roman" w:cs="Times New Roman"/>
          <w:color w:val="000000"/>
          <w:sz w:val="24"/>
          <w:szCs w:val="24"/>
          <w:lang w:eastAsia="ru-RU"/>
        </w:rPr>
        <w:t xml:space="preserve">в т.ч. недвижимого имущества в составе имущества казны в сумме 3 241 343 050 рублей и движимое имущество казны в составе имущества казны в сумме 102 934 480 рублей, </w:t>
      </w:r>
      <w:r w:rsidR="005F177F">
        <w:rPr>
          <w:rFonts w:ascii="Times New Roman" w:eastAsia="Times New Roman" w:hAnsi="Times New Roman" w:cs="Times New Roman"/>
          <w:color w:val="000000"/>
          <w:sz w:val="24"/>
          <w:szCs w:val="24"/>
          <w:lang w:eastAsia="ru-RU"/>
        </w:rPr>
        <w:t xml:space="preserve">на 01.01.2017 года </w:t>
      </w:r>
      <w:r w:rsidR="007A0957">
        <w:rPr>
          <w:rFonts w:ascii="Times New Roman" w:eastAsia="Times New Roman" w:hAnsi="Times New Roman" w:cs="Times New Roman"/>
          <w:color w:val="000000"/>
          <w:sz w:val="24"/>
          <w:szCs w:val="24"/>
          <w:lang w:eastAsia="ru-RU"/>
        </w:rPr>
        <w:t>в сумме</w:t>
      </w:r>
      <w:r>
        <w:rPr>
          <w:rFonts w:ascii="Times New Roman" w:eastAsia="Times New Roman" w:hAnsi="Times New Roman" w:cs="Times New Roman"/>
          <w:color w:val="000000"/>
          <w:sz w:val="24"/>
          <w:szCs w:val="24"/>
          <w:lang w:eastAsia="ru-RU"/>
        </w:rPr>
        <w:t>3</w:t>
      </w:r>
      <w:r w:rsidR="00EA0527">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438360 080</w:t>
      </w:r>
      <w:r w:rsidR="005F177F">
        <w:rPr>
          <w:rFonts w:ascii="Times New Roman" w:eastAsia="Times New Roman" w:hAnsi="Times New Roman" w:cs="Times New Roman"/>
          <w:color w:val="000000"/>
          <w:sz w:val="24"/>
          <w:szCs w:val="24"/>
          <w:lang w:eastAsia="ru-RU"/>
        </w:rPr>
        <w:t xml:space="preserve"> рублей, </w:t>
      </w:r>
      <w:r w:rsidR="007A0957">
        <w:rPr>
          <w:rFonts w:ascii="Times New Roman" w:eastAsia="Times New Roman" w:hAnsi="Times New Roman" w:cs="Times New Roman"/>
          <w:color w:val="000000"/>
          <w:sz w:val="24"/>
          <w:szCs w:val="24"/>
          <w:lang w:eastAsia="ru-RU"/>
        </w:rPr>
        <w:t xml:space="preserve">в т.ч. </w:t>
      </w:r>
      <w:r w:rsidR="00406F37">
        <w:rPr>
          <w:rFonts w:ascii="Times New Roman" w:eastAsia="Times New Roman" w:hAnsi="Times New Roman" w:cs="Times New Roman"/>
          <w:color w:val="000000"/>
          <w:sz w:val="24"/>
          <w:szCs w:val="24"/>
          <w:lang w:eastAsia="ru-RU"/>
        </w:rPr>
        <w:t>недвижимого имущества в составе имущества казны в сумме 3 317 667 050 рублей и движимое имущество казны в составе имущества казны в сумме 120 692 760 рублей. З</w:t>
      </w:r>
      <w:r w:rsidR="005F177F">
        <w:rPr>
          <w:rFonts w:ascii="Times New Roman" w:eastAsia="Times New Roman" w:hAnsi="Times New Roman" w:cs="Times New Roman"/>
          <w:color w:val="000000"/>
          <w:sz w:val="24"/>
          <w:szCs w:val="24"/>
          <w:lang w:eastAsia="ru-RU"/>
        </w:rPr>
        <w:t xml:space="preserve">а 2016 год </w:t>
      </w:r>
      <w:r>
        <w:rPr>
          <w:rFonts w:ascii="Times New Roman" w:eastAsia="Times New Roman" w:hAnsi="Times New Roman" w:cs="Times New Roman"/>
          <w:color w:val="000000"/>
          <w:sz w:val="24"/>
          <w:szCs w:val="24"/>
          <w:lang w:eastAsia="ru-RU"/>
        </w:rPr>
        <w:t>увеличилось</w:t>
      </w:r>
      <w:r w:rsidR="005F177F">
        <w:rPr>
          <w:rFonts w:ascii="Times New Roman" w:eastAsia="Times New Roman" w:hAnsi="Times New Roman" w:cs="Times New Roman"/>
          <w:color w:val="000000"/>
          <w:sz w:val="24"/>
          <w:szCs w:val="24"/>
          <w:lang w:eastAsia="ru-RU"/>
        </w:rPr>
        <w:t xml:space="preserve"> на </w:t>
      </w:r>
      <w:r>
        <w:rPr>
          <w:rFonts w:ascii="Times New Roman" w:eastAsia="Times New Roman" w:hAnsi="Times New Roman" w:cs="Times New Roman"/>
          <w:color w:val="000000"/>
          <w:sz w:val="24"/>
          <w:szCs w:val="24"/>
          <w:lang w:eastAsia="ru-RU"/>
        </w:rPr>
        <w:t>94 082</w:t>
      </w:r>
      <w:r w:rsidR="00EA0527">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55</w:t>
      </w:r>
      <w:r w:rsidR="00EA0527">
        <w:rPr>
          <w:rFonts w:ascii="Times New Roman" w:eastAsia="Times New Roman" w:hAnsi="Times New Roman" w:cs="Times New Roman"/>
          <w:color w:val="000000"/>
          <w:sz w:val="24"/>
          <w:szCs w:val="24"/>
          <w:lang w:eastAsia="ru-RU"/>
        </w:rPr>
        <w:t xml:space="preserve">0 </w:t>
      </w:r>
      <w:r w:rsidR="005F177F">
        <w:rPr>
          <w:rFonts w:ascii="Times New Roman" w:eastAsia="Times New Roman" w:hAnsi="Times New Roman" w:cs="Times New Roman"/>
          <w:color w:val="000000"/>
          <w:sz w:val="24"/>
          <w:szCs w:val="24"/>
          <w:lang w:eastAsia="ru-RU"/>
        </w:rPr>
        <w:t>рубл</w:t>
      </w:r>
      <w:r>
        <w:rPr>
          <w:rFonts w:ascii="Times New Roman" w:eastAsia="Times New Roman" w:hAnsi="Times New Roman" w:cs="Times New Roman"/>
          <w:color w:val="000000"/>
          <w:sz w:val="24"/>
          <w:szCs w:val="24"/>
          <w:lang w:eastAsia="ru-RU"/>
        </w:rPr>
        <w:t>ей</w:t>
      </w:r>
      <w:r w:rsidR="005F177F">
        <w:rPr>
          <w:rFonts w:ascii="Times New Roman" w:eastAsia="Times New Roman" w:hAnsi="Times New Roman" w:cs="Times New Roman"/>
          <w:color w:val="000000"/>
          <w:sz w:val="24"/>
          <w:szCs w:val="24"/>
          <w:lang w:eastAsia="ru-RU"/>
        </w:rPr>
        <w:t xml:space="preserve">. </w:t>
      </w:r>
      <w:r w:rsidR="00EA0527">
        <w:rPr>
          <w:rFonts w:ascii="Times New Roman" w:eastAsia="Times New Roman" w:hAnsi="Times New Roman" w:cs="Times New Roman"/>
          <w:color w:val="000000"/>
          <w:sz w:val="24"/>
          <w:szCs w:val="24"/>
          <w:lang w:eastAsia="ru-RU"/>
        </w:rPr>
        <w:t xml:space="preserve">В 2016 году поступило недвижимого имущества </w:t>
      </w:r>
      <w:r w:rsidR="00406F37">
        <w:rPr>
          <w:rFonts w:ascii="Times New Roman" w:eastAsia="Times New Roman" w:hAnsi="Times New Roman" w:cs="Times New Roman"/>
          <w:color w:val="000000"/>
          <w:sz w:val="24"/>
          <w:szCs w:val="24"/>
          <w:lang w:eastAsia="ru-RU"/>
        </w:rPr>
        <w:t xml:space="preserve">в составе имущества </w:t>
      </w:r>
      <w:r w:rsidR="00EA0527">
        <w:rPr>
          <w:rFonts w:ascii="Times New Roman" w:eastAsia="Times New Roman" w:hAnsi="Times New Roman" w:cs="Times New Roman"/>
          <w:color w:val="000000"/>
          <w:sz w:val="24"/>
          <w:szCs w:val="24"/>
          <w:lang w:eastAsia="ru-RU"/>
        </w:rPr>
        <w:t>казн</w:t>
      </w:r>
      <w:r w:rsidR="00406F37">
        <w:rPr>
          <w:rFonts w:ascii="Times New Roman" w:eastAsia="Times New Roman" w:hAnsi="Times New Roman" w:cs="Times New Roman"/>
          <w:color w:val="000000"/>
          <w:sz w:val="24"/>
          <w:szCs w:val="24"/>
          <w:lang w:eastAsia="ru-RU"/>
        </w:rPr>
        <w:t>ы</w:t>
      </w:r>
      <w:r w:rsidR="00EA0527">
        <w:rPr>
          <w:rFonts w:ascii="Times New Roman" w:eastAsia="Times New Roman" w:hAnsi="Times New Roman" w:cs="Times New Roman"/>
          <w:color w:val="000000"/>
          <w:sz w:val="24"/>
          <w:szCs w:val="24"/>
          <w:lang w:eastAsia="ru-RU"/>
        </w:rPr>
        <w:t xml:space="preserve"> в сумме 160 000 000 рублей, </w:t>
      </w:r>
      <w:r w:rsidR="007A0957">
        <w:rPr>
          <w:rFonts w:ascii="Times New Roman" w:eastAsia="Times New Roman" w:hAnsi="Times New Roman" w:cs="Times New Roman"/>
          <w:color w:val="000000"/>
          <w:sz w:val="24"/>
          <w:szCs w:val="24"/>
          <w:lang w:eastAsia="ru-RU"/>
        </w:rPr>
        <w:t>вы</w:t>
      </w:r>
      <w:r w:rsidR="00EA0527">
        <w:rPr>
          <w:rFonts w:ascii="Times New Roman" w:eastAsia="Times New Roman" w:hAnsi="Times New Roman" w:cs="Times New Roman"/>
          <w:color w:val="000000"/>
          <w:sz w:val="24"/>
          <w:szCs w:val="24"/>
          <w:lang w:eastAsia="ru-RU"/>
        </w:rPr>
        <w:t xml:space="preserve">было в сумме 83 675 730 рублей. В 2016 году поступило </w:t>
      </w:r>
      <w:r w:rsidR="00406F37">
        <w:rPr>
          <w:rFonts w:ascii="Times New Roman" w:eastAsia="Times New Roman" w:hAnsi="Times New Roman" w:cs="Times New Roman"/>
          <w:color w:val="000000"/>
          <w:sz w:val="24"/>
          <w:szCs w:val="24"/>
          <w:lang w:eastAsia="ru-RU"/>
        </w:rPr>
        <w:t>движимое имущество казны в составе имущества казны</w:t>
      </w:r>
      <w:r w:rsidR="00EA0527">
        <w:rPr>
          <w:rFonts w:ascii="Times New Roman" w:eastAsia="Times New Roman" w:hAnsi="Times New Roman" w:cs="Times New Roman"/>
          <w:color w:val="000000"/>
          <w:sz w:val="24"/>
          <w:szCs w:val="24"/>
          <w:lang w:eastAsia="ru-RU"/>
        </w:rPr>
        <w:t xml:space="preserve"> в сумме </w:t>
      </w:r>
      <w:r w:rsidR="00406F37">
        <w:rPr>
          <w:rFonts w:ascii="Times New Roman" w:eastAsia="Times New Roman" w:hAnsi="Times New Roman" w:cs="Times New Roman"/>
          <w:color w:val="000000"/>
          <w:sz w:val="24"/>
          <w:szCs w:val="24"/>
          <w:lang w:eastAsia="ru-RU"/>
        </w:rPr>
        <w:t xml:space="preserve">28 319 130 </w:t>
      </w:r>
      <w:r w:rsidR="00EA0527">
        <w:rPr>
          <w:rFonts w:ascii="Times New Roman" w:eastAsia="Times New Roman" w:hAnsi="Times New Roman" w:cs="Times New Roman"/>
          <w:color w:val="000000"/>
          <w:sz w:val="24"/>
          <w:szCs w:val="24"/>
          <w:lang w:eastAsia="ru-RU"/>
        </w:rPr>
        <w:t xml:space="preserve">рублей, </w:t>
      </w:r>
      <w:r w:rsidR="007A0957">
        <w:rPr>
          <w:rFonts w:ascii="Times New Roman" w:eastAsia="Times New Roman" w:hAnsi="Times New Roman" w:cs="Times New Roman"/>
          <w:color w:val="000000"/>
          <w:sz w:val="24"/>
          <w:szCs w:val="24"/>
          <w:lang w:eastAsia="ru-RU"/>
        </w:rPr>
        <w:t>вы</w:t>
      </w:r>
      <w:r w:rsidR="00EA0527">
        <w:rPr>
          <w:rFonts w:ascii="Times New Roman" w:eastAsia="Times New Roman" w:hAnsi="Times New Roman" w:cs="Times New Roman"/>
          <w:color w:val="000000"/>
          <w:sz w:val="24"/>
          <w:szCs w:val="24"/>
          <w:lang w:eastAsia="ru-RU"/>
        </w:rPr>
        <w:t xml:space="preserve">было в сумме </w:t>
      </w:r>
      <w:r w:rsidR="00406F37">
        <w:rPr>
          <w:rFonts w:ascii="Times New Roman" w:eastAsia="Times New Roman" w:hAnsi="Times New Roman" w:cs="Times New Roman"/>
          <w:color w:val="000000"/>
          <w:sz w:val="24"/>
          <w:szCs w:val="24"/>
          <w:lang w:eastAsia="ru-RU"/>
        </w:rPr>
        <w:t>10 560 850</w:t>
      </w:r>
      <w:r w:rsidR="00EA0527">
        <w:rPr>
          <w:rFonts w:ascii="Times New Roman" w:eastAsia="Times New Roman" w:hAnsi="Times New Roman" w:cs="Times New Roman"/>
          <w:color w:val="000000"/>
          <w:sz w:val="24"/>
          <w:szCs w:val="24"/>
          <w:lang w:eastAsia="ru-RU"/>
        </w:rPr>
        <w:t xml:space="preserve"> рубл</w:t>
      </w:r>
      <w:r w:rsidR="00406F37">
        <w:rPr>
          <w:rFonts w:ascii="Times New Roman" w:eastAsia="Times New Roman" w:hAnsi="Times New Roman" w:cs="Times New Roman"/>
          <w:color w:val="000000"/>
          <w:sz w:val="24"/>
          <w:szCs w:val="24"/>
          <w:lang w:eastAsia="ru-RU"/>
        </w:rPr>
        <w:t>ей</w:t>
      </w:r>
      <w:r w:rsidR="00EA0527">
        <w:rPr>
          <w:rFonts w:ascii="Times New Roman" w:eastAsia="Times New Roman" w:hAnsi="Times New Roman" w:cs="Times New Roman"/>
          <w:color w:val="000000"/>
          <w:sz w:val="24"/>
          <w:szCs w:val="24"/>
          <w:lang w:eastAsia="ru-RU"/>
        </w:rPr>
        <w:t>.</w:t>
      </w:r>
    </w:p>
    <w:p w:rsidR="005F177F" w:rsidRDefault="003463D2" w:rsidP="00314807">
      <w:pPr>
        <w:tabs>
          <w:tab w:val="left" w:pos="0"/>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Амортизация имущества, составляющего </w:t>
      </w:r>
      <w:r w:rsidR="007A0957">
        <w:rPr>
          <w:rFonts w:ascii="Times New Roman" w:eastAsia="Times New Roman" w:hAnsi="Times New Roman" w:cs="Times New Roman"/>
          <w:color w:val="000000"/>
          <w:sz w:val="24"/>
          <w:szCs w:val="24"/>
          <w:lang w:eastAsia="ru-RU"/>
        </w:rPr>
        <w:t xml:space="preserve">имущество </w:t>
      </w:r>
      <w:r>
        <w:rPr>
          <w:rFonts w:ascii="Times New Roman" w:eastAsia="Times New Roman" w:hAnsi="Times New Roman" w:cs="Times New Roman"/>
          <w:color w:val="000000"/>
          <w:sz w:val="24"/>
          <w:szCs w:val="24"/>
          <w:lang w:eastAsia="ru-RU"/>
        </w:rPr>
        <w:t>казн</w:t>
      </w:r>
      <w:r w:rsidR="007A0957">
        <w:rPr>
          <w:rFonts w:ascii="Times New Roman" w:eastAsia="Times New Roman" w:hAnsi="Times New Roman" w:cs="Times New Roman"/>
          <w:color w:val="000000"/>
          <w:sz w:val="24"/>
          <w:szCs w:val="24"/>
          <w:lang w:eastAsia="ru-RU"/>
        </w:rPr>
        <w:t>ы</w:t>
      </w:r>
      <w:r>
        <w:rPr>
          <w:rFonts w:ascii="Times New Roman" w:eastAsia="Times New Roman" w:hAnsi="Times New Roman" w:cs="Times New Roman"/>
          <w:color w:val="000000"/>
          <w:sz w:val="24"/>
          <w:szCs w:val="24"/>
          <w:lang w:eastAsia="ru-RU"/>
        </w:rPr>
        <w:t xml:space="preserve"> на 01.01.2016 года составляла 522 622 610 рублей, на 01.01.2017 года – 513 303 410 рублей, т.е. за 2016 год уменьшилась на 9 319 200 рублей. </w:t>
      </w:r>
      <w:r w:rsidR="007A0957">
        <w:rPr>
          <w:rFonts w:ascii="Times New Roman" w:eastAsia="Times New Roman" w:hAnsi="Times New Roman" w:cs="Times New Roman"/>
          <w:color w:val="000000"/>
          <w:sz w:val="24"/>
          <w:szCs w:val="24"/>
          <w:lang w:eastAsia="ru-RU"/>
        </w:rPr>
        <w:t>В 2016 году начислена амортизация имущества, составляющего имущество казны в т.ч. недвижимого имущества в составе имущества казны с минусом в сумме 8 044 940 рублей и движимое имущество казны в составе имущества казны с минусом в сумме 1 274 260 рублей.</w:t>
      </w:r>
      <w:r w:rsidR="00F4095B">
        <w:rPr>
          <w:rFonts w:ascii="Times New Roman" w:eastAsia="Times New Roman" w:hAnsi="Times New Roman" w:cs="Times New Roman"/>
          <w:color w:val="000000"/>
          <w:sz w:val="24"/>
          <w:szCs w:val="24"/>
          <w:lang w:eastAsia="ru-RU"/>
        </w:rPr>
        <w:t xml:space="preserve"> (ф.10503168)</w:t>
      </w:r>
      <w:r w:rsidR="00341C33">
        <w:rPr>
          <w:rFonts w:ascii="Times New Roman" w:eastAsia="Times New Roman" w:hAnsi="Times New Roman" w:cs="Times New Roman"/>
          <w:color w:val="000000"/>
          <w:sz w:val="24"/>
          <w:szCs w:val="24"/>
          <w:lang w:eastAsia="ru-RU"/>
        </w:rPr>
        <w:t>.</w:t>
      </w:r>
    </w:p>
    <w:p w:rsidR="00F4095B" w:rsidRDefault="003463D2" w:rsidP="00314807">
      <w:pPr>
        <w:tabs>
          <w:tab w:val="left" w:pos="0"/>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Остаточная стоимость имущества казны на 01.01.2016 года составляла 2 821</w:t>
      </w:r>
      <w:r w:rsidR="00C3660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654</w:t>
      </w:r>
      <w:r w:rsidR="00C3660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920 </w:t>
      </w:r>
      <w:r w:rsidR="00C36603">
        <w:rPr>
          <w:rFonts w:ascii="Times New Roman" w:eastAsia="Times New Roman" w:hAnsi="Times New Roman" w:cs="Times New Roman"/>
          <w:color w:val="000000"/>
          <w:sz w:val="24"/>
          <w:szCs w:val="24"/>
          <w:lang w:eastAsia="ru-RU"/>
        </w:rPr>
        <w:t>тыс.</w:t>
      </w:r>
      <w:r>
        <w:rPr>
          <w:rFonts w:ascii="Times New Roman" w:eastAsia="Times New Roman" w:hAnsi="Times New Roman" w:cs="Times New Roman"/>
          <w:color w:val="000000"/>
          <w:sz w:val="24"/>
          <w:szCs w:val="24"/>
          <w:lang w:eastAsia="ru-RU"/>
        </w:rPr>
        <w:t>рублей, на 01.01.2017 года – 2 925</w:t>
      </w:r>
      <w:r w:rsidR="00C3660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056</w:t>
      </w:r>
      <w:r w:rsidR="00C3660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670 </w:t>
      </w:r>
      <w:r w:rsidR="00C36603">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рублей, т.е. за 2016 год увеличилась на 103</w:t>
      </w:r>
      <w:r w:rsidR="00C3660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401</w:t>
      </w:r>
      <w:r w:rsidR="00C3660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750</w:t>
      </w:r>
      <w:r w:rsidR="00C36603">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 xml:space="preserve">рублей. </w:t>
      </w:r>
      <w:r w:rsidR="00F4095B">
        <w:rPr>
          <w:rFonts w:ascii="Times New Roman" w:eastAsia="Times New Roman" w:hAnsi="Times New Roman" w:cs="Times New Roman"/>
          <w:color w:val="000000"/>
          <w:sz w:val="24"/>
          <w:szCs w:val="24"/>
          <w:lang w:eastAsia="ru-RU"/>
        </w:rPr>
        <w:t>Незаполнен раздел 3 «Движение материальных ценностей на забалансовых счетах.</w:t>
      </w:r>
    </w:p>
    <w:p w:rsidR="003463D2" w:rsidRDefault="003463D2" w:rsidP="00386DC8">
      <w:pPr>
        <w:tabs>
          <w:tab w:val="left" w:pos="0"/>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Операции с нефинансовыми активами </w:t>
      </w:r>
      <w:r w:rsidR="00EA0527">
        <w:rPr>
          <w:rFonts w:ascii="Times New Roman" w:eastAsia="Times New Roman" w:hAnsi="Times New Roman" w:cs="Times New Roman"/>
          <w:color w:val="000000"/>
          <w:sz w:val="24"/>
          <w:szCs w:val="24"/>
          <w:lang w:eastAsia="ru-RU"/>
        </w:rPr>
        <w:t>по бюджетной деятельности за 2016 год составляют – 31</w:t>
      </w:r>
      <w:r w:rsidR="00C36603">
        <w:rPr>
          <w:rFonts w:ascii="Times New Roman" w:eastAsia="Times New Roman" w:hAnsi="Times New Roman" w:cs="Times New Roman"/>
          <w:color w:val="000000"/>
          <w:sz w:val="24"/>
          <w:szCs w:val="24"/>
          <w:lang w:eastAsia="ru-RU"/>
        </w:rPr>
        <w:t> </w:t>
      </w:r>
      <w:r w:rsidR="00EA0527">
        <w:rPr>
          <w:rFonts w:ascii="Times New Roman" w:eastAsia="Times New Roman" w:hAnsi="Times New Roman" w:cs="Times New Roman"/>
          <w:color w:val="000000"/>
          <w:sz w:val="24"/>
          <w:szCs w:val="24"/>
          <w:lang w:eastAsia="ru-RU"/>
        </w:rPr>
        <w:t>787</w:t>
      </w:r>
      <w:r w:rsidR="00C36603">
        <w:rPr>
          <w:rFonts w:ascii="Times New Roman" w:eastAsia="Times New Roman" w:hAnsi="Times New Roman" w:cs="Times New Roman"/>
          <w:color w:val="000000"/>
          <w:sz w:val="24"/>
          <w:szCs w:val="24"/>
          <w:lang w:eastAsia="ru-RU"/>
        </w:rPr>
        <w:t>,</w:t>
      </w:r>
      <w:r w:rsidR="00EA0527">
        <w:rPr>
          <w:rFonts w:ascii="Times New Roman" w:eastAsia="Times New Roman" w:hAnsi="Times New Roman" w:cs="Times New Roman"/>
          <w:color w:val="000000"/>
          <w:sz w:val="24"/>
          <w:szCs w:val="24"/>
          <w:lang w:eastAsia="ru-RU"/>
        </w:rPr>
        <w:t>495</w:t>
      </w:r>
      <w:r w:rsidR="00C36603">
        <w:rPr>
          <w:rFonts w:ascii="Times New Roman" w:eastAsia="Times New Roman" w:hAnsi="Times New Roman" w:cs="Times New Roman"/>
          <w:color w:val="000000"/>
          <w:sz w:val="24"/>
          <w:szCs w:val="24"/>
          <w:lang w:eastAsia="ru-RU"/>
        </w:rPr>
        <w:t xml:space="preserve"> тыс.</w:t>
      </w:r>
      <w:r w:rsidR="00EA0527">
        <w:rPr>
          <w:rFonts w:ascii="Times New Roman" w:eastAsia="Times New Roman" w:hAnsi="Times New Roman" w:cs="Times New Roman"/>
          <w:color w:val="000000"/>
          <w:sz w:val="24"/>
          <w:szCs w:val="24"/>
          <w:lang w:eastAsia="ru-RU"/>
        </w:rPr>
        <w:t>рублей (ф.0503121).</w:t>
      </w:r>
    </w:p>
    <w:p w:rsidR="00750BD4" w:rsidRPr="00750BD4" w:rsidRDefault="00AF4D0C" w:rsidP="00386DC8">
      <w:pPr>
        <w:spacing w:after="0" w:line="240" w:lineRule="auto"/>
        <w:ind w:firstLine="567"/>
        <w:jc w:val="both"/>
        <w:rPr>
          <w:rFonts w:ascii="Times New Roman" w:eastAsia="Times New Roman" w:hAnsi="Times New Roman" w:cs="Times New Roman"/>
          <w:color w:val="000000"/>
          <w:sz w:val="24"/>
          <w:szCs w:val="24"/>
          <w:lang w:eastAsia="ru-RU"/>
        </w:rPr>
      </w:pPr>
      <w:r w:rsidRPr="00AF4D0C">
        <w:rPr>
          <w:rFonts w:ascii="Times New Roman" w:eastAsia="Times New Roman" w:hAnsi="Times New Roman" w:cs="Times New Roman"/>
          <w:b/>
          <w:color w:val="000000"/>
          <w:sz w:val="24"/>
          <w:szCs w:val="24"/>
          <w:lang w:val="en-US" w:eastAsia="ru-RU"/>
        </w:rPr>
        <w:t>II</w:t>
      </w:r>
      <w:r w:rsidRPr="00AF4D0C">
        <w:rPr>
          <w:rFonts w:ascii="Times New Roman" w:eastAsia="Times New Roman" w:hAnsi="Times New Roman" w:cs="Times New Roman"/>
          <w:b/>
          <w:color w:val="000000"/>
          <w:sz w:val="24"/>
          <w:szCs w:val="24"/>
          <w:lang w:eastAsia="ru-RU"/>
        </w:rPr>
        <w:t>. «Финансовые активы»</w:t>
      </w:r>
      <w:r w:rsidR="00750BD4" w:rsidRPr="00750BD4">
        <w:rPr>
          <w:rFonts w:ascii="Times New Roman" w:eastAsia="Times New Roman" w:hAnsi="Times New Roman" w:cs="Times New Roman"/>
          <w:color w:val="000000"/>
          <w:sz w:val="24"/>
          <w:szCs w:val="24"/>
          <w:lang w:eastAsia="ru-RU"/>
        </w:rPr>
        <w:t xml:space="preserve">При формировании показателей </w:t>
      </w:r>
      <w:r w:rsidR="00750BD4" w:rsidRPr="00AF4D0C">
        <w:rPr>
          <w:rFonts w:ascii="Times New Roman" w:eastAsia="Times New Roman" w:hAnsi="Times New Roman" w:cs="Times New Roman"/>
          <w:color w:val="000000"/>
          <w:sz w:val="24"/>
          <w:szCs w:val="24"/>
          <w:lang w:eastAsia="ru-RU"/>
        </w:rPr>
        <w:t>финансовых активов</w:t>
      </w:r>
      <w:r w:rsidR="00C666CF">
        <w:rPr>
          <w:rFonts w:ascii="Times New Roman" w:eastAsia="Times New Roman" w:hAnsi="Times New Roman" w:cs="Times New Roman"/>
          <w:color w:val="000000"/>
          <w:sz w:val="24"/>
          <w:szCs w:val="24"/>
          <w:lang w:eastAsia="ru-RU"/>
        </w:rPr>
        <w:t xml:space="preserve">(раздел </w:t>
      </w:r>
      <w:r w:rsidR="00C666CF">
        <w:rPr>
          <w:rFonts w:ascii="Times New Roman" w:eastAsia="Times New Roman" w:hAnsi="Times New Roman" w:cs="Times New Roman"/>
          <w:color w:val="000000"/>
          <w:sz w:val="24"/>
          <w:szCs w:val="24"/>
          <w:lang w:val="en-US" w:eastAsia="ru-RU"/>
        </w:rPr>
        <w:t>II</w:t>
      </w:r>
      <w:r w:rsidR="00C666CF" w:rsidRPr="00C666CF">
        <w:rPr>
          <w:rFonts w:ascii="Times New Roman" w:eastAsia="Times New Roman" w:hAnsi="Times New Roman" w:cs="Times New Roman"/>
          <w:color w:val="000000"/>
          <w:sz w:val="24"/>
          <w:szCs w:val="24"/>
          <w:lang w:eastAsia="ru-RU"/>
        </w:rPr>
        <w:t xml:space="preserve">) </w:t>
      </w:r>
      <w:r w:rsidR="00750BD4" w:rsidRPr="00750BD4">
        <w:rPr>
          <w:rFonts w:ascii="Times New Roman" w:eastAsia="Times New Roman" w:hAnsi="Times New Roman" w:cs="Times New Roman"/>
          <w:color w:val="000000"/>
          <w:sz w:val="24"/>
          <w:szCs w:val="24"/>
          <w:lang w:eastAsia="ru-RU"/>
        </w:rPr>
        <w:t>Баланса (ф. 0503130) за 2016 год причины наличия средств на счетах 1 201 00 000 «Денежные средства учреждения», 3 201 20 000 «Денежные средства учреждения в кредитной организации» подлежат описанию в текстовой части раздела 4 «Анализ показателей бухгалтерской отчетности субъекта бюджетной отчетности» Пояснительной записки (ф. 0503160).</w:t>
      </w:r>
      <w:r w:rsidR="009C010C">
        <w:rPr>
          <w:rFonts w:ascii="Times New Roman" w:eastAsia="Times New Roman" w:hAnsi="Times New Roman" w:cs="Times New Roman"/>
          <w:color w:val="000000"/>
          <w:sz w:val="24"/>
          <w:szCs w:val="24"/>
          <w:lang w:eastAsia="ru-RU"/>
        </w:rPr>
        <w:t xml:space="preserve"> Остаток средств на счетах бюджета в органе Федерального казначейства на 01.01.2016 года составил 15</w:t>
      </w:r>
      <w:r w:rsidR="00C36603">
        <w:rPr>
          <w:rFonts w:ascii="Times New Roman" w:eastAsia="Times New Roman" w:hAnsi="Times New Roman" w:cs="Times New Roman"/>
          <w:color w:val="000000"/>
          <w:sz w:val="24"/>
          <w:szCs w:val="24"/>
          <w:lang w:eastAsia="ru-RU"/>
        </w:rPr>
        <w:t> </w:t>
      </w:r>
      <w:r w:rsidR="009C010C">
        <w:rPr>
          <w:rFonts w:ascii="Times New Roman" w:eastAsia="Times New Roman" w:hAnsi="Times New Roman" w:cs="Times New Roman"/>
          <w:color w:val="000000"/>
          <w:sz w:val="24"/>
          <w:szCs w:val="24"/>
          <w:lang w:eastAsia="ru-RU"/>
        </w:rPr>
        <w:t>934</w:t>
      </w:r>
      <w:r w:rsidR="00C36603">
        <w:rPr>
          <w:rFonts w:ascii="Times New Roman" w:eastAsia="Times New Roman" w:hAnsi="Times New Roman" w:cs="Times New Roman"/>
          <w:color w:val="000000"/>
          <w:sz w:val="24"/>
          <w:szCs w:val="24"/>
          <w:lang w:eastAsia="ru-RU"/>
        </w:rPr>
        <w:t>,</w:t>
      </w:r>
      <w:r w:rsidR="009C010C">
        <w:rPr>
          <w:rFonts w:ascii="Times New Roman" w:eastAsia="Times New Roman" w:hAnsi="Times New Roman" w:cs="Times New Roman"/>
          <w:color w:val="000000"/>
          <w:sz w:val="24"/>
          <w:szCs w:val="24"/>
          <w:lang w:eastAsia="ru-RU"/>
        </w:rPr>
        <w:t>759</w:t>
      </w:r>
      <w:r w:rsidR="00C36603">
        <w:rPr>
          <w:rFonts w:ascii="Times New Roman" w:eastAsia="Times New Roman" w:hAnsi="Times New Roman" w:cs="Times New Roman"/>
          <w:color w:val="000000"/>
          <w:sz w:val="24"/>
          <w:szCs w:val="24"/>
          <w:lang w:eastAsia="ru-RU"/>
        </w:rPr>
        <w:t xml:space="preserve"> тыс.</w:t>
      </w:r>
      <w:r w:rsidR="009C010C">
        <w:rPr>
          <w:rFonts w:ascii="Times New Roman" w:eastAsia="Times New Roman" w:hAnsi="Times New Roman" w:cs="Times New Roman"/>
          <w:color w:val="000000"/>
          <w:sz w:val="24"/>
          <w:szCs w:val="24"/>
          <w:lang w:eastAsia="ru-RU"/>
        </w:rPr>
        <w:t xml:space="preserve">рублей, на 01.01.2017 года в сумме </w:t>
      </w:r>
      <w:r w:rsidR="00C050D3">
        <w:rPr>
          <w:rFonts w:ascii="Times New Roman" w:eastAsia="Times New Roman" w:hAnsi="Times New Roman" w:cs="Times New Roman"/>
          <w:color w:val="000000"/>
          <w:sz w:val="24"/>
          <w:szCs w:val="24"/>
          <w:lang w:eastAsia="ru-RU"/>
        </w:rPr>
        <w:t>92</w:t>
      </w:r>
      <w:r w:rsidR="00C36603">
        <w:rPr>
          <w:rFonts w:ascii="Times New Roman" w:eastAsia="Times New Roman" w:hAnsi="Times New Roman" w:cs="Times New Roman"/>
          <w:color w:val="000000"/>
          <w:sz w:val="24"/>
          <w:szCs w:val="24"/>
          <w:lang w:eastAsia="ru-RU"/>
        </w:rPr>
        <w:t> </w:t>
      </w:r>
      <w:r w:rsidR="00C050D3">
        <w:rPr>
          <w:rFonts w:ascii="Times New Roman" w:eastAsia="Times New Roman" w:hAnsi="Times New Roman" w:cs="Times New Roman"/>
          <w:color w:val="000000"/>
          <w:sz w:val="24"/>
          <w:szCs w:val="24"/>
          <w:lang w:eastAsia="ru-RU"/>
        </w:rPr>
        <w:t>995</w:t>
      </w:r>
      <w:r w:rsidR="00C36603">
        <w:rPr>
          <w:rFonts w:ascii="Times New Roman" w:eastAsia="Times New Roman" w:hAnsi="Times New Roman" w:cs="Times New Roman"/>
          <w:color w:val="000000"/>
          <w:sz w:val="24"/>
          <w:szCs w:val="24"/>
          <w:lang w:eastAsia="ru-RU"/>
        </w:rPr>
        <w:t>,</w:t>
      </w:r>
      <w:r w:rsidR="00C050D3">
        <w:rPr>
          <w:rFonts w:ascii="Times New Roman" w:eastAsia="Times New Roman" w:hAnsi="Times New Roman" w:cs="Times New Roman"/>
          <w:color w:val="000000"/>
          <w:sz w:val="24"/>
          <w:szCs w:val="24"/>
          <w:lang w:eastAsia="ru-RU"/>
        </w:rPr>
        <w:t xml:space="preserve">555 </w:t>
      </w:r>
      <w:r w:rsidR="00C36603">
        <w:rPr>
          <w:rFonts w:ascii="Times New Roman" w:eastAsia="Times New Roman" w:hAnsi="Times New Roman" w:cs="Times New Roman"/>
          <w:color w:val="000000"/>
          <w:sz w:val="24"/>
          <w:szCs w:val="24"/>
          <w:lang w:eastAsia="ru-RU"/>
        </w:rPr>
        <w:t>тыс.</w:t>
      </w:r>
      <w:r w:rsidR="00C050D3">
        <w:rPr>
          <w:rFonts w:ascii="Times New Roman" w:eastAsia="Times New Roman" w:hAnsi="Times New Roman" w:cs="Times New Roman"/>
          <w:color w:val="000000"/>
          <w:sz w:val="24"/>
          <w:szCs w:val="24"/>
          <w:lang w:eastAsia="ru-RU"/>
        </w:rPr>
        <w:t>рубл</w:t>
      </w:r>
      <w:r w:rsidR="00C36603">
        <w:rPr>
          <w:rFonts w:ascii="Times New Roman" w:eastAsia="Times New Roman" w:hAnsi="Times New Roman" w:cs="Times New Roman"/>
          <w:color w:val="000000"/>
          <w:sz w:val="24"/>
          <w:szCs w:val="24"/>
          <w:lang w:eastAsia="ru-RU"/>
        </w:rPr>
        <w:t>ей</w:t>
      </w:r>
      <w:r w:rsidR="00386DC8">
        <w:rPr>
          <w:rFonts w:ascii="Times New Roman" w:eastAsia="Times New Roman" w:hAnsi="Times New Roman" w:cs="Times New Roman"/>
          <w:color w:val="000000"/>
          <w:sz w:val="24"/>
          <w:szCs w:val="24"/>
          <w:lang w:eastAsia="ru-RU"/>
        </w:rPr>
        <w:t>(счет 020211000 «Средства на счетах бюджета в органе Федерального казначейства»</w:t>
      </w:r>
      <w:r w:rsidR="00C050D3">
        <w:rPr>
          <w:rFonts w:ascii="Times New Roman" w:eastAsia="Times New Roman" w:hAnsi="Times New Roman" w:cs="Times New Roman"/>
          <w:color w:val="000000"/>
          <w:sz w:val="24"/>
          <w:szCs w:val="24"/>
          <w:lang w:eastAsia="ru-RU"/>
        </w:rPr>
        <w:t>.</w:t>
      </w:r>
    </w:p>
    <w:p w:rsidR="004C191C" w:rsidRPr="00C07284" w:rsidRDefault="00C07284" w:rsidP="00C07284">
      <w:pPr>
        <w:spacing w:after="0" w:line="240" w:lineRule="auto"/>
        <w:ind w:firstLine="567"/>
        <w:jc w:val="both"/>
        <w:rPr>
          <w:rFonts w:ascii="Times New Roman" w:eastAsia="Times New Roman" w:hAnsi="Times New Roman" w:cs="Times New Roman"/>
          <w:color w:val="000000"/>
          <w:sz w:val="24"/>
          <w:szCs w:val="24"/>
          <w:lang w:eastAsia="ru-RU"/>
        </w:rPr>
      </w:pPr>
      <w:r w:rsidRPr="00C07284">
        <w:rPr>
          <w:rFonts w:ascii="Times New Roman" w:eastAsia="Times New Roman" w:hAnsi="Times New Roman" w:cs="Times New Roman"/>
          <w:color w:val="000000"/>
          <w:sz w:val="24"/>
          <w:szCs w:val="24"/>
          <w:lang w:eastAsia="ru-RU"/>
        </w:rPr>
        <w:t>Финансовые вложения получателей</w:t>
      </w:r>
      <w:r w:rsidR="00C050D3" w:rsidRPr="00C07284">
        <w:rPr>
          <w:rFonts w:ascii="Times New Roman" w:eastAsia="Times New Roman" w:hAnsi="Times New Roman" w:cs="Times New Roman"/>
          <w:color w:val="000000"/>
          <w:sz w:val="24"/>
          <w:szCs w:val="24"/>
          <w:lang w:eastAsia="ru-RU"/>
        </w:rPr>
        <w:t xml:space="preserve"> бюджетных средств</w:t>
      </w:r>
      <w:r w:rsidRPr="00C07284">
        <w:rPr>
          <w:rFonts w:ascii="Times New Roman" w:eastAsia="Times New Roman" w:hAnsi="Times New Roman" w:cs="Times New Roman"/>
          <w:color w:val="000000"/>
          <w:sz w:val="24"/>
          <w:szCs w:val="24"/>
          <w:lang w:eastAsia="ru-RU"/>
        </w:rPr>
        <w:t xml:space="preserve">,администратора источников финансирования дефицита бюджета городского округа город Нефтекамск за 2016 год на счете 1 204 33 000 «Участие в государственных (муниципальных) учреждениях» по </w:t>
      </w:r>
      <w:r w:rsidRPr="00C07284">
        <w:rPr>
          <w:rFonts w:ascii="Times New Roman" w:eastAsia="Times New Roman" w:hAnsi="Times New Roman" w:cs="Times New Roman"/>
          <w:color w:val="000000"/>
          <w:sz w:val="24"/>
          <w:szCs w:val="24"/>
          <w:lang w:eastAsia="ru-RU"/>
        </w:rPr>
        <w:lastRenderedPageBreak/>
        <w:t xml:space="preserve">состоянию </w:t>
      </w:r>
      <w:r w:rsidR="00C050D3" w:rsidRPr="00C07284">
        <w:rPr>
          <w:rFonts w:ascii="Times New Roman" w:eastAsia="Times New Roman" w:hAnsi="Times New Roman" w:cs="Times New Roman"/>
          <w:color w:val="000000"/>
          <w:sz w:val="24"/>
          <w:szCs w:val="24"/>
          <w:lang w:eastAsia="ru-RU"/>
        </w:rPr>
        <w:t>на 01.01.2016 года составлял 1 983 819 839,68 рублей, на 01.01.2017 года в сумме 2 802 158 870,23 рублей</w:t>
      </w:r>
      <w:r w:rsidR="004C191C" w:rsidRPr="00C07284">
        <w:rPr>
          <w:rFonts w:ascii="Times New Roman" w:eastAsia="Times New Roman" w:hAnsi="Times New Roman" w:cs="Times New Roman"/>
          <w:color w:val="000000"/>
          <w:sz w:val="24"/>
          <w:szCs w:val="24"/>
          <w:lang w:eastAsia="ru-RU"/>
        </w:rPr>
        <w:t xml:space="preserve"> (счет 02043</w:t>
      </w:r>
      <w:r w:rsidRPr="00C07284">
        <w:rPr>
          <w:rFonts w:ascii="Times New Roman" w:eastAsia="Times New Roman" w:hAnsi="Times New Roman" w:cs="Times New Roman"/>
          <w:color w:val="000000"/>
          <w:sz w:val="24"/>
          <w:szCs w:val="24"/>
          <w:lang w:eastAsia="ru-RU"/>
        </w:rPr>
        <w:t>3</w:t>
      </w:r>
      <w:r w:rsidR="004C191C" w:rsidRPr="00C07284">
        <w:rPr>
          <w:rFonts w:ascii="Times New Roman" w:eastAsia="Times New Roman" w:hAnsi="Times New Roman" w:cs="Times New Roman"/>
          <w:color w:val="000000"/>
          <w:sz w:val="24"/>
          <w:szCs w:val="24"/>
          <w:lang w:eastAsia="ru-RU"/>
        </w:rPr>
        <w:t>0000)</w:t>
      </w:r>
      <w:r w:rsidR="00C050D3" w:rsidRPr="00C0728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ф</w:t>
      </w:r>
      <w:r w:rsidRPr="00C07284">
        <w:rPr>
          <w:rFonts w:ascii="Times New Roman" w:eastAsia="Times New Roman" w:hAnsi="Times New Roman" w:cs="Times New Roman"/>
          <w:color w:val="000000"/>
          <w:sz w:val="24"/>
          <w:szCs w:val="24"/>
          <w:lang w:eastAsia="ru-RU"/>
        </w:rPr>
        <w:t>орма 0503171</w:t>
      </w:r>
    </w:p>
    <w:p w:rsidR="004921FE" w:rsidRPr="009720C5"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sidRPr="00AF4D0C">
        <w:rPr>
          <w:rFonts w:ascii="Times New Roman" w:eastAsia="Times New Roman" w:hAnsi="Times New Roman" w:cs="Times New Roman"/>
          <w:b/>
          <w:color w:val="000000"/>
          <w:sz w:val="24"/>
          <w:szCs w:val="24"/>
          <w:lang w:val="en-US" w:eastAsia="ru-RU"/>
        </w:rPr>
        <w:t>III</w:t>
      </w:r>
      <w:r w:rsidRPr="00AF4D0C">
        <w:rPr>
          <w:rFonts w:ascii="Times New Roman" w:eastAsia="Times New Roman" w:hAnsi="Times New Roman" w:cs="Times New Roman"/>
          <w:b/>
          <w:color w:val="000000"/>
          <w:sz w:val="24"/>
          <w:szCs w:val="24"/>
          <w:lang w:eastAsia="ru-RU"/>
        </w:rPr>
        <w:t xml:space="preserve"> раздел «Обязательства»</w:t>
      </w:r>
    </w:p>
    <w:p w:rsidR="00D2212A"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форме 0503160 Пояснительная записка кредиторская задолженность на 01.01.2017 года в сумме </w:t>
      </w:r>
      <w:r w:rsidRPr="000B02C3">
        <w:rPr>
          <w:rFonts w:ascii="Times New Roman" w:eastAsia="Times New Roman" w:hAnsi="Times New Roman" w:cs="Times New Roman"/>
          <w:b/>
          <w:color w:val="000000"/>
          <w:sz w:val="24"/>
          <w:szCs w:val="24"/>
          <w:lang w:eastAsia="ru-RU"/>
        </w:rPr>
        <w:t>245</w:t>
      </w:r>
      <w:r w:rsidR="00D2212A">
        <w:rPr>
          <w:rFonts w:ascii="Times New Roman" w:eastAsia="Times New Roman" w:hAnsi="Times New Roman" w:cs="Times New Roman"/>
          <w:b/>
          <w:color w:val="000000"/>
          <w:sz w:val="24"/>
          <w:szCs w:val="24"/>
          <w:lang w:eastAsia="ru-RU"/>
        </w:rPr>
        <w:t> </w:t>
      </w:r>
      <w:r w:rsidRPr="000B02C3">
        <w:rPr>
          <w:rFonts w:ascii="Times New Roman" w:eastAsia="Times New Roman" w:hAnsi="Times New Roman" w:cs="Times New Roman"/>
          <w:b/>
          <w:color w:val="000000"/>
          <w:sz w:val="24"/>
          <w:szCs w:val="24"/>
          <w:lang w:eastAsia="ru-RU"/>
        </w:rPr>
        <w:t>461</w:t>
      </w:r>
      <w:r w:rsidR="00D2212A">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48</w:t>
      </w:r>
      <w:r w:rsidR="00D2212A">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color w:val="000000"/>
          <w:sz w:val="24"/>
          <w:szCs w:val="24"/>
          <w:lang w:eastAsia="ru-RU"/>
        </w:rPr>
        <w:t xml:space="preserve"> тыс.рублей, в т.ч. по расчетам с поставщиками по оплате коммунальных услуг -5 839,7 тыс.рублей, по оплате услуг по содержанию имущества -2 719,6 тыс.рублей, по оплате прочих услуг – 135 159,8 тыс.рублей, расчеты по долговым обязательствам - 96 000 тыс.рублей, без расшифровки сумма 5 742,4 тыс.рублей. </w:t>
      </w:r>
    </w:p>
    <w:p w:rsidR="004921FE" w:rsidRPr="0085728C" w:rsidRDefault="004921FE" w:rsidP="004921FE">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Расшифровка причин образования дебиторской и кредиторской задолженности на конец отчетного периода отражены в ф. 0503169 «Сведения о дебиторской и кредиторской задолженности». </w:t>
      </w:r>
      <w:r w:rsidR="00764E1E">
        <w:rPr>
          <w:rFonts w:ascii="Times New Roman" w:hAnsi="Times New Roman" w:cs="Times New Roman"/>
          <w:sz w:val="24"/>
          <w:szCs w:val="24"/>
        </w:rPr>
        <w:t>В</w:t>
      </w:r>
      <w:r w:rsidRPr="001D5FEF">
        <w:rPr>
          <w:rFonts w:ascii="Times New Roman" w:hAnsi="Times New Roman" w:cs="Times New Roman"/>
          <w:sz w:val="24"/>
          <w:szCs w:val="24"/>
        </w:rPr>
        <w:t xml:space="preserve"> текстовой части Пояснительной записки </w:t>
      </w:r>
      <w:r w:rsidR="00764E1E">
        <w:rPr>
          <w:rFonts w:ascii="Times New Roman" w:hAnsi="Times New Roman" w:cs="Times New Roman"/>
          <w:sz w:val="24"/>
          <w:szCs w:val="24"/>
        </w:rPr>
        <w:t>указаны</w:t>
      </w:r>
      <w:r w:rsidRPr="001D5FEF">
        <w:rPr>
          <w:rFonts w:ascii="Times New Roman" w:hAnsi="Times New Roman" w:cs="Times New Roman"/>
          <w:sz w:val="24"/>
          <w:szCs w:val="24"/>
        </w:rPr>
        <w:t xml:space="preserve"> причин</w:t>
      </w:r>
      <w:r w:rsidR="00764E1E">
        <w:rPr>
          <w:rFonts w:ascii="Times New Roman" w:hAnsi="Times New Roman" w:cs="Times New Roman"/>
          <w:sz w:val="24"/>
          <w:szCs w:val="24"/>
        </w:rPr>
        <w:t>ы</w:t>
      </w:r>
      <w:r w:rsidRPr="001D5FEF">
        <w:rPr>
          <w:rFonts w:ascii="Times New Roman" w:hAnsi="Times New Roman" w:cs="Times New Roman"/>
          <w:sz w:val="24"/>
          <w:szCs w:val="24"/>
        </w:rPr>
        <w:t xml:space="preserve"> возникновения дебиторск</w:t>
      </w:r>
      <w:r w:rsidR="00764E1E">
        <w:rPr>
          <w:rFonts w:ascii="Times New Roman" w:hAnsi="Times New Roman" w:cs="Times New Roman"/>
          <w:sz w:val="24"/>
          <w:szCs w:val="24"/>
        </w:rPr>
        <w:t>ой и кредиторской задолженности</w:t>
      </w:r>
      <w:r w:rsidRPr="001D5FEF">
        <w:rPr>
          <w:rFonts w:ascii="Times New Roman" w:hAnsi="Times New Roman" w:cs="Times New Roman"/>
          <w:sz w:val="24"/>
          <w:szCs w:val="24"/>
        </w:rPr>
        <w:t xml:space="preserve"> с указанием года возникновения</w:t>
      </w:r>
      <w:r>
        <w:rPr>
          <w:rFonts w:ascii="Times New Roman" w:hAnsi="Times New Roman" w:cs="Times New Roman"/>
          <w:sz w:val="24"/>
          <w:szCs w:val="24"/>
        </w:rPr>
        <w:t xml:space="preserve"> задолженностей, </w:t>
      </w:r>
      <w:r w:rsidR="00764E1E">
        <w:rPr>
          <w:rFonts w:ascii="Times New Roman" w:hAnsi="Times New Roman" w:cs="Times New Roman"/>
          <w:sz w:val="24"/>
          <w:szCs w:val="24"/>
        </w:rPr>
        <w:t>согласно</w:t>
      </w:r>
      <w:r>
        <w:rPr>
          <w:rFonts w:ascii="Times New Roman" w:hAnsi="Times New Roman" w:cs="Times New Roman"/>
          <w:sz w:val="24"/>
          <w:szCs w:val="24"/>
        </w:rPr>
        <w:t xml:space="preserve"> приказа Минфина России от 31.12.2015 года № 229н действующего с 20.03.2016 года</w:t>
      </w:r>
      <w:r w:rsidRPr="001D5FEF">
        <w:rPr>
          <w:rFonts w:ascii="Times New Roman" w:hAnsi="Times New Roman" w:cs="Times New Roman"/>
          <w:sz w:val="24"/>
          <w:szCs w:val="24"/>
        </w:rPr>
        <w:t>.</w:t>
      </w:r>
      <w:r w:rsidR="00764E1E">
        <w:rPr>
          <w:rFonts w:ascii="Times New Roman" w:hAnsi="Times New Roman" w:cs="Times New Roman"/>
          <w:sz w:val="24"/>
          <w:szCs w:val="24"/>
        </w:rPr>
        <w:t xml:space="preserve"> </w:t>
      </w:r>
    </w:p>
    <w:p w:rsidR="004921FE"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форме 0503169 «Сведения о кредиторской задолженности» кредиторская задолженность по состоянию на 01.01.2016 года составляла 104</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334</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96</w:t>
      </w:r>
      <w:r w:rsidR="00D2212A">
        <w:rPr>
          <w:rFonts w:ascii="Times New Roman" w:eastAsia="Times New Roman" w:hAnsi="Times New Roman" w:cs="Times New Roman"/>
          <w:color w:val="000000"/>
          <w:sz w:val="24"/>
          <w:szCs w:val="24"/>
          <w:lang w:eastAsia="ru-RU"/>
        </w:rPr>
        <w:t>3 тыс.</w:t>
      </w:r>
      <w:r>
        <w:rPr>
          <w:rFonts w:ascii="Times New Roman" w:eastAsia="Times New Roman" w:hAnsi="Times New Roman" w:cs="Times New Roman"/>
          <w:color w:val="000000"/>
          <w:sz w:val="24"/>
          <w:szCs w:val="24"/>
          <w:lang w:eastAsia="ru-RU"/>
        </w:rPr>
        <w:t>рубл</w:t>
      </w:r>
      <w:r w:rsidR="00D2212A">
        <w:rPr>
          <w:rFonts w:ascii="Times New Roman" w:eastAsia="Times New Roman" w:hAnsi="Times New Roman" w:cs="Times New Roman"/>
          <w:color w:val="000000"/>
          <w:sz w:val="24"/>
          <w:szCs w:val="24"/>
          <w:lang w:eastAsia="ru-RU"/>
        </w:rPr>
        <w:t>ей</w:t>
      </w:r>
      <w:r>
        <w:rPr>
          <w:rFonts w:ascii="Times New Roman" w:eastAsia="Times New Roman" w:hAnsi="Times New Roman" w:cs="Times New Roman"/>
          <w:color w:val="000000"/>
          <w:sz w:val="24"/>
          <w:szCs w:val="24"/>
          <w:lang w:eastAsia="ru-RU"/>
        </w:rPr>
        <w:t>, на 01.01.2017 года – 153</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897</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54</w:t>
      </w:r>
      <w:r w:rsidR="00D2212A">
        <w:rPr>
          <w:rFonts w:ascii="Times New Roman" w:eastAsia="Times New Roman" w:hAnsi="Times New Roman" w:cs="Times New Roman"/>
          <w:color w:val="000000"/>
          <w:sz w:val="24"/>
          <w:szCs w:val="24"/>
          <w:lang w:eastAsia="ru-RU"/>
        </w:rPr>
        <w:t>4 тыс.</w:t>
      </w:r>
      <w:r>
        <w:rPr>
          <w:rFonts w:ascii="Times New Roman" w:eastAsia="Times New Roman" w:hAnsi="Times New Roman" w:cs="Times New Roman"/>
          <w:color w:val="000000"/>
          <w:sz w:val="24"/>
          <w:szCs w:val="24"/>
          <w:lang w:eastAsia="ru-RU"/>
        </w:rPr>
        <w:t>рубл</w:t>
      </w:r>
      <w:r w:rsidR="00D2212A">
        <w:rPr>
          <w:rFonts w:ascii="Times New Roman" w:eastAsia="Times New Roman" w:hAnsi="Times New Roman" w:cs="Times New Roman"/>
          <w:color w:val="000000"/>
          <w:sz w:val="24"/>
          <w:szCs w:val="24"/>
          <w:lang w:eastAsia="ru-RU"/>
        </w:rPr>
        <w:t>ей</w:t>
      </w:r>
      <w:r>
        <w:rPr>
          <w:rFonts w:ascii="Times New Roman" w:eastAsia="Times New Roman" w:hAnsi="Times New Roman" w:cs="Times New Roman"/>
          <w:color w:val="000000"/>
          <w:sz w:val="24"/>
          <w:szCs w:val="24"/>
          <w:lang w:eastAsia="ru-RU"/>
        </w:rPr>
        <w:t xml:space="preserve">. За 2016 год </w:t>
      </w:r>
      <w:r w:rsidR="00D2212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борот составил по дебету 2 254</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681</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866</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 xml:space="preserve"> рублей и кредитовый оборот 2 205</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119</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28</w:t>
      </w:r>
      <w:r w:rsidR="00D2212A">
        <w:rPr>
          <w:rFonts w:ascii="Times New Roman" w:eastAsia="Times New Roman" w:hAnsi="Times New Roman" w:cs="Times New Roman"/>
          <w:color w:val="000000"/>
          <w:sz w:val="24"/>
          <w:szCs w:val="24"/>
          <w:lang w:eastAsia="ru-RU"/>
        </w:rPr>
        <w:t>5 тыс.</w:t>
      </w:r>
      <w:r>
        <w:rPr>
          <w:rFonts w:ascii="Times New Roman" w:eastAsia="Times New Roman" w:hAnsi="Times New Roman" w:cs="Times New Roman"/>
          <w:color w:val="000000"/>
          <w:sz w:val="24"/>
          <w:szCs w:val="24"/>
          <w:lang w:eastAsia="ru-RU"/>
        </w:rPr>
        <w:t>рубл</w:t>
      </w:r>
      <w:r w:rsidR="00D2212A">
        <w:rPr>
          <w:rFonts w:ascii="Times New Roman" w:eastAsia="Times New Roman" w:hAnsi="Times New Roman" w:cs="Times New Roman"/>
          <w:color w:val="000000"/>
          <w:sz w:val="24"/>
          <w:szCs w:val="24"/>
          <w:lang w:eastAsia="ru-RU"/>
        </w:rPr>
        <w:t>ей</w:t>
      </w:r>
      <w:r>
        <w:rPr>
          <w:rFonts w:ascii="Times New Roman" w:eastAsia="Times New Roman" w:hAnsi="Times New Roman" w:cs="Times New Roman"/>
          <w:color w:val="000000"/>
          <w:sz w:val="24"/>
          <w:szCs w:val="24"/>
          <w:lang w:eastAsia="ru-RU"/>
        </w:rPr>
        <w:t>. В 2016 году кредиторская задолженность возросла на общую сумму 49</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562</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581</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 xml:space="preserve"> рубл</w:t>
      </w:r>
      <w:r w:rsidR="00D2212A">
        <w:rPr>
          <w:rFonts w:ascii="Times New Roman" w:eastAsia="Times New Roman" w:hAnsi="Times New Roman" w:cs="Times New Roman"/>
          <w:color w:val="000000"/>
          <w:sz w:val="24"/>
          <w:szCs w:val="24"/>
          <w:lang w:eastAsia="ru-RU"/>
        </w:rPr>
        <w:t>ей</w:t>
      </w:r>
      <w:r>
        <w:rPr>
          <w:rFonts w:ascii="Times New Roman" w:eastAsia="Times New Roman" w:hAnsi="Times New Roman" w:cs="Times New Roman"/>
          <w:color w:val="000000"/>
          <w:sz w:val="24"/>
          <w:szCs w:val="24"/>
          <w:lang w:eastAsia="ru-RU"/>
        </w:rPr>
        <w:t>.</w:t>
      </w:r>
    </w:p>
    <w:p w:rsidR="004921FE"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Кредиторская задолженность по счету 020551000 «Расчеты по доходам» бюджетных средств на 01.01.2016 года составляла 5</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951</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62</w:t>
      </w:r>
      <w:r w:rsidR="00D2212A">
        <w:rPr>
          <w:rFonts w:ascii="Times New Roman" w:eastAsia="Times New Roman" w:hAnsi="Times New Roman" w:cs="Times New Roman"/>
          <w:color w:val="000000"/>
          <w:sz w:val="24"/>
          <w:szCs w:val="24"/>
          <w:lang w:eastAsia="ru-RU"/>
        </w:rPr>
        <w:t>7 тыс.</w:t>
      </w:r>
      <w:r>
        <w:rPr>
          <w:rFonts w:ascii="Times New Roman" w:eastAsia="Times New Roman" w:hAnsi="Times New Roman" w:cs="Times New Roman"/>
          <w:color w:val="000000"/>
          <w:sz w:val="24"/>
          <w:szCs w:val="24"/>
          <w:lang w:eastAsia="ru-RU"/>
        </w:rPr>
        <w:t>рублей, на 01.01.2017 года в сумме 3</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659</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872</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рублей, т.е. за 2016 год кредиторская задолженность по расчетам по поступлениям от других бюджетов бюджетной системы Российской Федерации уменьшилась на сумму 2</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291</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75</w:t>
      </w:r>
      <w:r w:rsidR="00D2212A">
        <w:rPr>
          <w:rFonts w:ascii="Times New Roman" w:eastAsia="Times New Roman" w:hAnsi="Times New Roman" w:cs="Times New Roman"/>
          <w:color w:val="000000"/>
          <w:sz w:val="24"/>
          <w:szCs w:val="24"/>
          <w:lang w:eastAsia="ru-RU"/>
        </w:rPr>
        <w:t>5 тыс.</w:t>
      </w:r>
      <w:r>
        <w:rPr>
          <w:rFonts w:ascii="Times New Roman" w:eastAsia="Times New Roman" w:hAnsi="Times New Roman" w:cs="Times New Roman"/>
          <w:color w:val="000000"/>
          <w:sz w:val="24"/>
          <w:szCs w:val="24"/>
          <w:lang w:eastAsia="ru-RU"/>
        </w:rPr>
        <w:t>рубл</w:t>
      </w:r>
      <w:r w:rsidR="00D2212A">
        <w:rPr>
          <w:rFonts w:ascii="Times New Roman" w:eastAsia="Times New Roman" w:hAnsi="Times New Roman" w:cs="Times New Roman"/>
          <w:color w:val="000000"/>
          <w:sz w:val="24"/>
          <w:szCs w:val="24"/>
          <w:lang w:eastAsia="ru-RU"/>
        </w:rPr>
        <w:t>ей</w:t>
      </w:r>
      <w:r>
        <w:rPr>
          <w:rFonts w:ascii="Times New Roman" w:eastAsia="Times New Roman" w:hAnsi="Times New Roman" w:cs="Times New Roman"/>
          <w:color w:val="000000"/>
          <w:sz w:val="24"/>
          <w:szCs w:val="24"/>
          <w:lang w:eastAsia="ru-RU"/>
        </w:rPr>
        <w:t>, в т.ч. по поступлениям из федерального бюджета на сумму 263</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505 </w:t>
      </w:r>
      <w:r w:rsidR="00D2212A">
        <w:rPr>
          <w:rFonts w:ascii="Times New Roman" w:eastAsia="Times New Roman" w:hAnsi="Times New Roman" w:cs="Times New Roman"/>
          <w:color w:val="000000"/>
          <w:sz w:val="24"/>
          <w:szCs w:val="24"/>
          <w:lang w:eastAsia="ru-RU"/>
        </w:rPr>
        <w:t>тыс.</w:t>
      </w:r>
      <w:r>
        <w:rPr>
          <w:rFonts w:ascii="Times New Roman" w:eastAsia="Times New Roman" w:hAnsi="Times New Roman" w:cs="Times New Roman"/>
          <w:color w:val="000000"/>
          <w:sz w:val="24"/>
          <w:szCs w:val="24"/>
          <w:lang w:eastAsia="ru-RU"/>
        </w:rPr>
        <w:t>рублей и по поступлениям из бюджета Республики Башкортостан и внебюджетных фондов на сумму 2</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028</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00D2212A">
        <w:rPr>
          <w:rFonts w:ascii="Times New Roman" w:eastAsia="Times New Roman" w:hAnsi="Times New Roman" w:cs="Times New Roman"/>
          <w:color w:val="000000"/>
          <w:sz w:val="24"/>
          <w:szCs w:val="24"/>
          <w:lang w:eastAsia="ru-RU"/>
        </w:rPr>
        <w:t>50 тыс.</w:t>
      </w:r>
      <w:r>
        <w:rPr>
          <w:rFonts w:ascii="Times New Roman" w:eastAsia="Times New Roman" w:hAnsi="Times New Roman" w:cs="Times New Roman"/>
          <w:color w:val="000000"/>
          <w:sz w:val="24"/>
          <w:szCs w:val="24"/>
          <w:lang w:eastAsia="ru-RU"/>
        </w:rPr>
        <w:t>рублей. На конец года кредиторская задолженность в сумме 3</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659</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872</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 xml:space="preserve"> рублей числится по поступлениям из бюджета Республики Башкортостан и внебюджетных фондов.</w:t>
      </w:r>
    </w:p>
    <w:p w:rsidR="004921FE"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Кредиторская задолженность по подотченым суммам счет 20800000 на 01.01.2016 года составлял</w:t>
      </w:r>
      <w:r w:rsidR="00D2212A">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224 рубля, на 01.01.2017 года – 200 рублей. За 2016 год выдано в подотчет 982</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486</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рублей, получено отчетов на сумму 982</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510</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рублей.</w:t>
      </w:r>
    </w:p>
    <w:p w:rsidR="004921FE"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Кредиторская задолженность по расчетам с поставщиками и заказчиками счет 30200000 «Расчеты по принятым обязательствам» по состоянию на 01.01.2016 года составляла 94</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409</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823</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рублей, на 01.01.2017 года – 148</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816</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61</w:t>
      </w:r>
      <w:r w:rsidR="00D2212A">
        <w:rPr>
          <w:rFonts w:ascii="Times New Roman" w:eastAsia="Times New Roman" w:hAnsi="Times New Roman" w:cs="Times New Roman"/>
          <w:color w:val="000000"/>
          <w:sz w:val="24"/>
          <w:szCs w:val="24"/>
          <w:lang w:eastAsia="ru-RU"/>
        </w:rPr>
        <w:t>4тыс.</w:t>
      </w:r>
      <w:r>
        <w:rPr>
          <w:rFonts w:ascii="Times New Roman" w:eastAsia="Times New Roman" w:hAnsi="Times New Roman" w:cs="Times New Roman"/>
          <w:color w:val="000000"/>
          <w:sz w:val="24"/>
          <w:szCs w:val="24"/>
          <w:lang w:eastAsia="ru-RU"/>
        </w:rPr>
        <w:t>рублей. При предоставленных услугах и выполненных работах на сумму 2 210</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893</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822</w:t>
      </w:r>
      <w:r w:rsidR="00D2212A">
        <w:rPr>
          <w:rFonts w:ascii="Times New Roman" w:eastAsia="Times New Roman" w:hAnsi="Times New Roman" w:cs="Times New Roman"/>
          <w:color w:val="000000"/>
          <w:sz w:val="24"/>
          <w:szCs w:val="24"/>
          <w:lang w:eastAsia="ru-RU"/>
        </w:rPr>
        <w:t xml:space="preserve"> тыс.</w:t>
      </w:r>
      <w:r>
        <w:rPr>
          <w:rFonts w:ascii="Times New Roman" w:eastAsia="Times New Roman" w:hAnsi="Times New Roman" w:cs="Times New Roman"/>
          <w:color w:val="000000"/>
          <w:sz w:val="24"/>
          <w:szCs w:val="24"/>
          <w:lang w:eastAsia="ru-RU"/>
        </w:rPr>
        <w:t xml:space="preserve"> рубл</w:t>
      </w:r>
      <w:r w:rsidR="00D2212A">
        <w:rPr>
          <w:rFonts w:ascii="Times New Roman" w:eastAsia="Times New Roman" w:hAnsi="Times New Roman" w:cs="Times New Roman"/>
          <w:color w:val="000000"/>
          <w:sz w:val="24"/>
          <w:szCs w:val="24"/>
          <w:lang w:eastAsia="ru-RU"/>
        </w:rPr>
        <w:t>ей</w:t>
      </w:r>
      <w:r>
        <w:rPr>
          <w:rFonts w:ascii="Times New Roman" w:eastAsia="Times New Roman" w:hAnsi="Times New Roman" w:cs="Times New Roman"/>
          <w:color w:val="000000"/>
          <w:sz w:val="24"/>
          <w:szCs w:val="24"/>
          <w:lang w:eastAsia="ru-RU"/>
        </w:rPr>
        <w:t>, расчеты проведены на сумму 2 156</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487</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03</w:t>
      </w:r>
      <w:r w:rsidR="00D2212A">
        <w:rPr>
          <w:rFonts w:ascii="Times New Roman" w:eastAsia="Times New Roman" w:hAnsi="Times New Roman" w:cs="Times New Roman"/>
          <w:color w:val="000000"/>
          <w:sz w:val="24"/>
          <w:szCs w:val="24"/>
          <w:lang w:eastAsia="ru-RU"/>
        </w:rPr>
        <w:t>2 тыс.</w:t>
      </w:r>
      <w:r>
        <w:rPr>
          <w:rFonts w:ascii="Times New Roman" w:eastAsia="Times New Roman" w:hAnsi="Times New Roman" w:cs="Times New Roman"/>
          <w:color w:val="000000"/>
          <w:sz w:val="24"/>
          <w:szCs w:val="24"/>
          <w:lang w:eastAsia="ru-RU"/>
        </w:rPr>
        <w:t>рублей.</w:t>
      </w:r>
      <w:r w:rsidR="0010369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Отсюда в 2016 году задолженность по расчетам с поставщиками и заказчиками возросла на сумму 54</w:t>
      </w:r>
      <w:r w:rsidR="00D221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406</w:t>
      </w:r>
      <w:r w:rsidR="00D2212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79</w:t>
      </w:r>
      <w:r w:rsidR="00D2212A">
        <w:rPr>
          <w:rFonts w:ascii="Times New Roman" w:eastAsia="Times New Roman" w:hAnsi="Times New Roman" w:cs="Times New Roman"/>
          <w:color w:val="000000"/>
          <w:sz w:val="24"/>
          <w:szCs w:val="24"/>
          <w:lang w:eastAsia="ru-RU"/>
        </w:rPr>
        <w:t>1тыс.</w:t>
      </w:r>
      <w:r>
        <w:rPr>
          <w:rFonts w:ascii="Times New Roman" w:eastAsia="Times New Roman" w:hAnsi="Times New Roman" w:cs="Times New Roman"/>
          <w:color w:val="000000"/>
          <w:sz w:val="24"/>
          <w:szCs w:val="24"/>
          <w:lang w:eastAsia="ru-RU"/>
        </w:rPr>
        <w:t>рублей.</w:t>
      </w:r>
    </w:p>
    <w:p w:rsidR="004921FE" w:rsidRDefault="004921FE" w:rsidP="004921FE">
      <w:pPr>
        <w:spacing w:after="0" w:line="240" w:lineRule="auto"/>
        <w:ind w:firstLine="567"/>
        <w:jc w:val="both"/>
        <w:rPr>
          <w:rFonts w:ascii="Times New Roman" w:eastAsia="Times New Roman" w:hAnsi="Times New Roman" w:cs="Times New Roman"/>
          <w:color w:val="000000"/>
          <w:sz w:val="24"/>
          <w:szCs w:val="24"/>
          <w:lang w:eastAsia="ru-RU"/>
        </w:rPr>
      </w:pPr>
      <w:r w:rsidRPr="00E42615">
        <w:rPr>
          <w:rFonts w:ascii="Times New Roman" w:hAnsi="Times New Roman" w:cs="Times New Roman"/>
          <w:color w:val="000000"/>
          <w:spacing w:val="3"/>
          <w:sz w:val="24"/>
          <w:szCs w:val="24"/>
        </w:rPr>
        <w:t>Кредиторская</w:t>
      </w:r>
      <w:r>
        <w:rPr>
          <w:rFonts w:ascii="Times New Roman" w:hAnsi="Times New Roman" w:cs="Times New Roman"/>
          <w:color w:val="000000"/>
          <w:spacing w:val="3"/>
          <w:sz w:val="24"/>
          <w:szCs w:val="24"/>
        </w:rPr>
        <w:t xml:space="preserve"> задолженность по</w:t>
      </w:r>
      <w:r w:rsidRPr="00E42615">
        <w:rPr>
          <w:rFonts w:ascii="Times New Roman" w:hAnsi="Times New Roman" w:cs="Times New Roman"/>
          <w:color w:val="000000"/>
          <w:spacing w:val="3"/>
          <w:sz w:val="24"/>
          <w:szCs w:val="24"/>
        </w:rPr>
        <w:t xml:space="preserve"> счет</w:t>
      </w:r>
      <w:r>
        <w:rPr>
          <w:rFonts w:ascii="Times New Roman" w:hAnsi="Times New Roman" w:cs="Times New Roman"/>
          <w:color w:val="000000"/>
          <w:spacing w:val="3"/>
          <w:sz w:val="24"/>
          <w:szCs w:val="24"/>
        </w:rPr>
        <w:t>у</w:t>
      </w:r>
      <w:r w:rsidRPr="00E42615">
        <w:rPr>
          <w:rFonts w:ascii="Times New Roman" w:hAnsi="Times New Roman" w:cs="Times New Roman"/>
          <w:color w:val="000000"/>
          <w:spacing w:val="3"/>
          <w:sz w:val="24"/>
          <w:szCs w:val="24"/>
        </w:rPr>
        <w:t xml:space="preserve"> 030300000 </w:t>
      </w:r>
      <w:r>
        <w:rPr>
          <w:rFonts w:ascii="Times New Roman" w:hAnsi="Times New Roman" w:cs="Times New Roman"/>
          <w:color w:val="000000"/>
          <w:spacing w:val="3"/>
          <w:sz w:val="24"/>
          <w:szCs w:val="24"/>
        </w:rPr>
        <w:t>«</w:t>
      </w:r>
      <w:r w:rsidRPr="00E42615">
        <w:rPr>
          <w:rFonts w:ascii="Times New Roman" w:hAnsi="Times New Roman" w:cs="Times New Roman"/>
          <w:color w:val="000000"/>
          <w:spacing w:val="3"/>
          <w:sz w:val="24"/>
          <w:szCs w:val="24"/>
        </w:rPr>
        <w:t>Увеличение кредиторской задолженности по прочим платежам в бюджет</w:t>
      </w:r>
      <w:r>
        <w:rPr>
          <w:rFonts w:ascii="Times New Roman" w:hAnsi="Times New Roman" w:cs="Times New Roman"/>
          <w:color w:val="000000"/>
          <w:spacing w:val="3"/>
          <w:sz w:val="24"/>
          <w:szCs w:val="24"/>
        </w:rPr>
        <w:t>» по состоянию на 01.01.2016 года составляла 3</w:t>
      </w:r>
      <w:r w:rsidR="00D2212A">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403</w:t>
      </w:r>
      <w:r w:rsidR="00D2212A">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05</w:t>
      </w:r>
      <w:r w:rsidR="00D2212A">
        <w:rPr>
          <w:rFonts w:ascii="Times New Roman" w:hAnsi="Times New Roman" w:cs="Times New Roman"/>
          <w:color w:val="000000"/>
          <w:spacing w:val="3"/>
          <w:sz w:val="24"/>
          <w:szCs w:val="24"/>
        </w:rPr>
        <w:t>9 тыс.</w:t>
      </w:r>
      <w:r>
        <w:rPr>
          <w:rFonts w:ascii="Times New Roman" w:hAnsi="Times New Roman" w:cs="Times New Roman"/>
          <w:color w:val="000000"/>
          <w:spacing w:val="3"/>
          <w:sz w:val="24"/>
          <w:szCs w:val="24"/>
        </w:rPr>
        <w:t>рублей, на 01.01.2017 года – 1</w:t>
      </w:r>
      <w:r w:rsidR="00D2212A">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420</w:t>
      </w:r>
      <w:r w:rsidR="00D2212A">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85</w:t>
      </w:r>
      <w:r w:rsidR="00D2212A">
        <w:rPr>
          <w:rFonts w:ascii="Times New Roman" w:hAnsi="Times New Roman" w:cs="Times New Roman"/>
          <w:color w:val="000000"/>
          <w:spacing w:val="3"/>
          <w:sz w:val="24"/>
          <w:szCs w:val="24"/>
        </w:rPr>
        <w:t>8 тыс.</w:t>
      </w:r>
      <w:r>
        <w:rPr>
          <w:rFonts w:ascii="Times New Roman" w:hAnsi="Times New Roman" w:cs="Times New Roman"/>
          <w:color w:val="000000"/>
          <w:spacing w:val="3"/>
          <w:sz w:val="24"/>
          <w:szCs w:val="24"/>
        </w:rPr>
        <w:t>рублей. При начисленных платежах в бюджет за 2016 год в сумме 41</w:t>
      </w:r>
      <w:r w:rsidR="00C36603">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952</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052</w:t>
      </w:r>
      <w:r w:rsidR="00C36603">
        <w:rPr>
          <w:rFonts w:ascii="Times New Roman" w:hAnsi="Times New Roman" w:cs="Times New Roman"/>
          <w:color w:val="000000"/>
          <w:spacing w:val="3"/>
          <w:sz w:val="24"/>
          <w:szCs w:val="24"/>
        </w:rPr>
        <w:t xml:space="preserve"> тыс.</w:t>
      </w:r>
      <w:r>
        <w:rPr>
          <w:rFonts w:ascii="Times New Roman" w:hAnsi="Times New Roman" w:cs="Times New Roman"/>
          <w:color w:val="000000"/>
          <w:spacing w:val="3"/>
          <w:sz w:val="24"/>
          <w:szCs w:val="24"/>
        </w:rPr>
        <w:t>рублей, расчеты проведены на сумму 43</w:t>
      </w:r>
      <w:r w:rsidR="00C36603">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934</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253</w:t>
      </w:r>
      <w:r w:rsidR="00C36603">
        <w:rPr>
          <w:rFonts w:ascii="Times New Roman" w:hAnsi="Times New Roman" w:cs="Times New Roman"/>
          <w:color w:val="000000"/>
          <w:spacing w:val="3"/>
          <w:sz w:val="24"/>
          <w:szCs w:val="24"/>
        </w:rPr>
        <w:t xml:space="preserve"> тыс.</w:t>
      </w:r>
      <w:r>
        <w:rPr>
          <w:rFonts w:ascii="Times New Roman" w:hAnsi="Times New Roman" w:cs="Times New Roman"/>
          <w:color w:val="000000"/>
          <w:spacing w:val="3"/>
          <w:sz w:val="24"/>
          <w:szCs w:val="24"/>
        </w:rPr>
        <w:t>рублей, отсюда задолженность уменьшена на сумму 1</w:t>
      </w:r>
      <w:r w:rsidR="00C36603">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982</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20</w:t>
      </w:r>
      <w:r w:rsidR="00C36603">
        <w:rPr>
          <w:rFonts w:ascii="Times New Roman" w:hAnsi="Times New Roman" w:cs="Times New Roman"/>
          <w:color w:val="000000"/>
          <w:spacing w:val="3"/>
          <w:sz w:val="24"/>
          <w:szCs w:val="24"/>
        </w:rPr>
        <w:t>1 тыс.</w:t>
      </w:r>
      <w:r>
        <w:rPr>
          <w:rFonts w:ascii="Times New Roman" w:hAnsi="Times New Roman" w:cs="Times New Roman"/>
          <w:color w:val="000000"/>
          <w:spacing w:val="3"/>
          <w:sz w:val="24"/>
          <w:szCs w:val="24"/>
        </w:rPr>
        <w:t>рублей, в т.ч. по расчетам по налогу на доходы физических лиц в сумме 852</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 xml:space="preserve">703 </w:t>
      </w:r>
      <w:r w:rsidR="00C36603">
        <w:rPr>
          <w:rFonts w:ascii="Times New Roman" w:hAnsi="Times New Roman" w:cs="Times New Roman"/>
          <w:color w:val="000000"/>
          <w:spacing w:val="3"/>
          <w:sz w:val="24"/>
          <w:szCs w:val="24"/>
        </w:rPr>
        <w:t>тыс.</w:t>
      </w:r>
      <w:r>
        <w:rPr>
          <w:rFonts w:ascii="Times New Roman" w:hAnsi="Times New Roman" w:cs="Times New Roman"/>
          <w:color w:val="000000"/>
          <w:spacing w:val="3"/>
          <w:sz w:val="24"/>
          <w:szCs w:val="24"/>
        </w:rPr>
        <w:t>рубл</w:t>
      </w:r>
      <w:r w:rsidR="00C36603">
        <w:rPr>
          <w:rFonts w:ascii="Times New Roman" w:hAnsi="Times New Roman" w:cs="Times New Roman"/>
          <w:color w:val="000000"/>
          <w:spacing w:val="3"/>
          <w:sz w:val="24"/>
          <w:szCs w:val="24"/>
        </w:rPr>
        <w:t>ей</w:t>
      </w:r>
      <w:r>
        <w:rPr>
          <w:rFonts w:ascii="Times New Roman" w:hAnsi="Times New Roman" w:cs="Times New Roman"/>
          <w:color w:val="000000"/>
          <w:spacing w:val="3"/>
          <w:sz w:val="24"/>
          <w:szCs w:val="24"/>
        </w:rPr>
        <w:t>, по страховым взносам на обязательное социальное страхование на сумму 24</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25</w:t>
      </w:r>
      <w:r w:rsidR="00C36603">
        <w:rPr>
          <w:rFonts w:ascii="Times New Roman" w:hAnsi="Times New Roman" w:cs="Times New Roman"/>
          <w:color w:val="000000"/>
          <w:spacing w:val="3"/>
          <w:sz w:val="24"/>
          <w:szCs w:val="24"/>
        </w:rPr>
        <w:t>7 тыс.</w:t>
      </w:r>
      <w:r>
        <w:rPr>
          <w:rFonts w:ascii="Times New Roman" w:hAnsi="Times New Roman" w:cs="Times New Roman"/>
          <w:color w:val="000000"/>
          <w:spacing w:val="3"/>
          <w:sz w:val="24"/>
          <w:szCs w:val="24"/>
        </w:rPr>
        <w:t>рублей, по страховым взносам на медицинское и пенсионное страхование в сумме 1</w:t>
      </w:r>
      <w:r w:rsidR="00C36603">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135</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920</w:t>
      </w:r>
      <w:r w:rsidR="00C36603">
        <w:rPr>
          <w:rFonts w:ascii="Times New Roman" w:hAnsi="Times New Roman" w:cs="Times New Roman"/>
          <w:color w:val="000000"/>
          <w:spacing w:val="3"/>
          <w:sz w:val="24"/>
          <w:szCs w:val="24"/>
        </w:rPr>
        <w:t xml:space="preserve"> тыс.</w:t>
      </w:r>
      <w:r>
        <w:rPr>
          <w:rFonts w:ascii="Times New Roman" w:hAnsi="Times New Roman" w:cs="Times New Roman"/>
          <w:color w:val="000000"/>
          <w:spacing w:val="3"/>
          <w:sz w:val="24"/>
          <w:szCs w:val="24"/>
        </w:rPr>
        <w:t>рублей и увеличена задолженность по прочим платежам в бюджет на 01.01.2017 года в сумме 13</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 xml:space="preserve">294 </w:t>
      </w:r>
      <w:r w:rsidR="00C36603">
        <w:rPr>
          <w:rFonts w:ascii="Times New Roman" w:hAnsi="Times New Roman" w:cs="Times New Roman"/>
          <w:color w:val="000000"/>
          <w:spacing w:val="3"/>
          <w:sz w:val="24"/>
          <w:szCs w:val="24"/>
        </w:rPr>
        <w:t>тыс.</w:t>
      </w:r>
      <w:r>
        <w:rPr>
          <w:rFonts w:ascii="Times New Roman" w:hAnsi="Times New Roman" w:cs="Times New Roman"/>
          <w:color w:val="000000"/>
          <w:spacing w:val="3"/>
          <w:sz w:val="24"/>
          <w:szCs w:val="24"/>
        </w:rPr>
        <w:t>рубл</w:t>
      </w:r>
      <w:r w:rsidR="00C36603">
        <w:rPr>
          <w:rFonts w:ascii="Times New Roman" w:hAnsi="Times New Roman" w:cs="Times New Roman"/>
          <w:color w:val="000000"/>
          <w:spacing w:val="3"/>
          <w:sz w:val="24"/>
          <w:szCs w:val="24"/>
        </w:rPr>
        <w:t>ей</w:t>
      </w:r>
      <w:r>
        <w:rPr>
          <w:rFonts w:ascii="Times New Roman" w:hAnsi="Times New Roman" w:cs="Times New Roman"/>
          <w:color w:val="000000"/>
          <w:spacing w:val="3"/>
          <w:sz w:val="24"/>
          <w:szCs w:val="24"/>
        </w:rPr>
        <w:t xml:space="preserve"> и расчетам по земельному налогу в сумме 17</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385</w:t>
      </w:r>
      <w:r w:rsidR="00C36603">
        <w:rPr>
          <w:rFonts w:ascii="Times New Roman" w:hAnsi="Times New Roman" w:cs="Times New Roman"/>
          <w:color w:val="000000"/>
          <w:spacing w:val="3"/>
          <w:sz w:val="24"/>
          <w:szCs w:val="24"/>
        </w:rPr>
        <w:t xml:space="preserve"> тыс.</w:t>
      </w:r>
      <w:r>
        <w:rPr>
          <w:rFonts w:ascii="Times New Roman" w:hAnsi="Times New Roman" w:cs="Times New Roman"/>
          <w:color w:val="000000"/>
          <w:spacing w:val="3"/>
          <w:sz w:val="24"/>
          <w:szCs w:val="24"/>
        </w:rPr>
        <w:t>рублей.</w:t>
      </w:r>
    </w:p>
    <w:p w:rsidR="004921FE" w:rsidRDefault="004921FE" w:rsidP="004921FE">
      <w:pPr>
        <w:spacing w:after="0" w:line="240" w:lineRule="auto"/>
        <w:ind w:firstLine="567"/>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Кредиторская задолженность по счету 030400000«Прочие расчеты с кредиторами» по состоянию на 01.01.2016 года составляла 570</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230</w:t>
      </w:r>
      <w:r w:rsidR="00C36603">
        <w:rPr>
          <w:rFonts w:ascii="Times New Roman" w:hAnsi="Times New Roman" w:cs="Times New Roman"/>
          <w:color w:val="000000"/>
          <w:spacing w:val="3"/>
          <w:sz w:val="24"/>
          <w:szCs w:val="24"/>
        </w:rPr>
        <w:t xml:space="preserve"> тыс.</w:t>
      </w:r>
      <w:r w:rsidR="00103691">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рублей, где по расчетам с депонентами в сумме 537</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546</w:t>
      </w:r>
      <w:r w:rsidR="00C36603">
        <w:rPr>
          <w:rFonts w:ascii="Times New Roman" w:hAnsi="Times New Roman" w:cs="Times New Roman"/>
          <w:color w:val="000000"/>
          <w:spacing w:val="3"/>
          <w:sz w:val="24"/>
          <w:szCs w:val="24"/>
        </w:rPr>
        <w:t xml:space="preserve"> тыс.</w:t>
      </w:r>
      <w:r w:rsidR="00103691">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рублей и по расчетам по удержанию из выплат по оплате труда в сумме 32</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68</w:t>
      </w:r>
      <w:r w:rsidR="00C36603">
        <w:rPr>
          <w:rFonts w:ascii="Times New Roman" w:hAnsi="Times New Roman" w:cs="Times New Roman"/>
          <w:color w:val="000000"/>
          <w:spacing w:val="3"/>
          <w:sz w:val="24"/>
          <w:szCs w:val="24"/>
        </w:rPr>
        <w:t>4 тыс.</w:t>
      </w:r>
      <w:r w:rsidR="00103691">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 xml:space="preserve">рублей, которая погашена в 2016 году </w:t>
      </w:r>
      <w:r w:rsidR="00103691">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lastRenderedPageBreak/>
        <w:t>полностью. В 2016 году поступление составило 853</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50</w:t>
      </w:r>
      <w:r w:rsidR="00C36603">
        <w:rPr>
          <w:rFonts w:ascii="Times New Roman" w:hAnsi="Times New Roman" w:cs="Times New Roman"/>
          <w:color w:val="000000"/>
          <w:spacing w:val="3"/>
          <w:sz w:val="24"/>
          <w:szCs w:val="24"/>
        </w:rPr>
        <w:t>6 тыс.</w:t>
      </w:r>
      <w:r>
        <w:rPr>
          <w:rFonts w:ascii="Times New Roman" w:hAnsi="Times New Roman" w:cs="Times New Roman"/>
          <w:color w:val="000000"/>
          <w:spacing w:val="3"/>
          <w:sz w:val="24"/>
          <w:szCs w:val="24"/>
        </w:rPr>
        <w:t>рубл</w:t>
      </w:r>
      <w:r w:rsidR="00C36603">
        <w:rPr>
          <w:rFonts w:ascii="Times New Roman" w:hAnsi="Times New Roman" w:cs="Times New Roman"/>
          <w:color w:val="000000"/>
          <w:spacing w:val="3"/>
          <w:sz w:val="24"/>
          <w:szCs w:val="24"/>
        </w:rPr>
        <w:t>ей</w:t>
      </w:r>
      <w:r>
        <w:rPr>
          <w:rFonts w:ascii="Times New Roman" w:hAnsi="Times New Roman" w:cs="Times New Roman"/>
          <w:color w:val="000000"/>
          <w:spacing w:val="3"/>
          <w:sz w:val="24"/>
          <w:szCs w:val="24"/>
        </w:rPr>
        <w:t>, расчеты проведены на сумму 1</w:t>
      </w:r>
      <w:r w:rsidR="00C36603">
        <w:rPr>
          <w:rFonts w:ascii="Times New Roman" w:hAnsi="Times New Roman" w:cs="Times New Roman"/>
          <w:color w:val="000000"/>
          <w:spacing w:val="3"/>
          <w:sz w:val="24"/>
          <w:szCs w:val="24"/>
        </w:rPr>
        <w:t> </w:t>
      </w:r>
      <w:r>
        <w:rPr>
          <w:rFonts w:ascii="Times New Roman" w:hAnsi="Times New Roman" w:cs="Times New Roman"/>
          <w:color w:val="000000"/>
          <w:spacing w:val="3"/>
          <w:sz w:val="24"/>
          <w:szCs w:val="24"/>
        </w:rPr>
        <w:t>423</w:t>
      </w:r>
      <w:r w:rsidR="00C36603">
        <w:rPr>
          <w:rFonts w:ascii="Times New Roman" w:hAnsi="Times New Roman" w:cs="Times New Roman"/>
          <w:color w:val="000000"/>
          <w:spacing w:val="3"/>
          <w:sz w:val="24"/>
          <w:szCs w:val="24"/>
        </w:rPr>
        <w:t>,</w:t>
      </w:r>
      <w:r>
        <w:rPr>
          <w:rFonts w:ascii="Times New Roman" w:hAnsi="Times New Roman" w:cs="Times New Roman"/>
          <w:color w:val="000000"/>
          <w:spacing w:val="3"/>
          <w:sz w:val="24"/>
          <w:szCs w:val="24"/>
        </w:rPr>
        <w:t>735</w:t>
      </w:r>
      <w:r w:rsidR="00C36603">
        <w:rPr>
          <w:rFonts w:ascii="Times New Roman" w:hAnsi="Times New Roman" w:cs="Times New Roman"/>
          <w:color w:val="000000"/>
          <w:spacing w:val="3"/>
          <w:sz w:val="24"/>
          <w:szCs w:val="24"/>
        </w:rPr>
        <w:t xml:space="preserve"> тыс.</w:t>
      </w:r>
      <w:r>
        <w:rPr>
          <w:rFonts w:ascii="Times New Roman" w:hAnsi="Times New Roman" w:cs="Times New Roman"/>
          <w:color w:val="000000"/>
          <w:spacing w:val="3"/>
          <w:sz w:val="24"/>
          <w:szCs w:val="24"/>
        </w:rPr>
        <w:t>рублей.</w:t>
      </w:r>
    </w:p>
    <w:p w:rsidR="00D924C0" w:rsidRDefault="00EE1FF3" w:rsidP="002D610A">
      <w:pPr>
        <w:spacing w:after="0" w:line="240" w:lineRule="auto"/>
        <w:ind w:firstLine="539"/>
        <w:jc w:val="both"/>
        <w:rPr>
          <w:rFonts w:ascii="Times New Roman" w:hAnsi="Times New Roman" w:cs="Times New Roman"/>
          <w:sz w:val="24"/>
          <w:szCs w:val="24"/>
        </w:rPr>
      </w:pPr>
      <w:r w:rsidRPr="002D610A">
        <w:rPr>
          <w:rFonts w:ascii="Times New Roman" w:hAnsi="Times New Roman" w:cs="Times New Roman"/>
          <w:sz w:val="24"/>
          <w:szCs w:val="24"/>
        </w:rPr>
        <w:t xml:space="preserve">В ходе проверки данной отчетности проверено соответствие одноименных показателей, указанных в отчетности финуправления, показателям отчетности главных администраторов бюджетных средств, обобщенных путем суммирования, сведены расходы бюджета </w:t>
      </w:r>
      <w:r w:rsidR="009947DE" w:rsidRPr="002D610A">
        <w:rPr>
          <w:rFonts w:ascii="Times New Roman" w:hAnsi="Times New Roman" w:cs="Times New Roman"/>
          <w:sz w:val="24"/>
          <w:szCs w:val="24"/>
        </w:rPr>
        <w:t>городского округа город Нефтекамск Республики Башкортостан</w:t>
      </w:r>
      <w:r w:rsidRPr="002D610A">
        <w:rPr>
          <w:rFonts w:ascii="Times New Roman" w:hAnsi="Times New Roman" w:cs="Times New Roman"/>
          <w:sz w:val="24"/>
          <w:szCs w:val="24"/>
        </w:rPr>
        <w:t xml:space="preserve"> за 201</w:t>
      </w:r>
      <w:r w:rsidR="00285520">
        <w:rPr>
          <w:rFonts w:ascii="Times New Roman" w:hAnsi="Times New Roman" w:cs="Times New Roman"/>
          <w:sz w:val="24"/>
          <w:szCs w:val="24"/>
        </w:rPr>
        <w:t>6</w:t>
      </w:r>
      <w:r w:rsidRPr="002D610A">
        <w:rPr>
          <w:rFonts w:ascii="Times New Roman" w:hAnsi="Times New Roman" w:cs="Times New Roman"/>
          <w:sz w:val="24"/>
          <w:szCs w:val="24"/>
        </w:rPr>
        <w:t xml:space="preserve"> год по утвержденным бюджетным назначениям и по кассовому исполнению, проверена внутренняя согласованность показателей соответствующих форм отчетности, в том числе соблюдение контрольных соотношений. В ходе проверки нарушений и замечаний не установлено. </w:t>
      </w:r>
    </w:p>
    <w:p w:rsidR="00F261B8" w:rsidRPr="00F261B8" w:rsidRDefault="00F261B8" w:rsidP="009C116B">
      <w:pPr>
        <w:spacing w:after="0" w:line="240" w:lineRule="auto"/>
        <w:ind w:firstLine="540"/>
        <w:jc w:val="both"/>
        <w:rPr>
          <w:rFonts w:ascii="Times New Roman" w:hAnsi="Times New Roman" w:cs="Times New Roman"/>
          <w:sz w:val="20"/>
          <w:szCs w:val="20"/>
        </w:rPr>
      </w:pPr>
    </w:p>
    <w:p w:rsidR="00465A38" w:rsidRDefault="00465A38" w:rsidP="00F261B8">
      <w:pPr>
        <w:pStyle w:val="a3"/>
        <w:widowControl w:val="0"/>
        <w:numPr>
          <w:ilvl w:val="0"/>
          <w:numId w:val="1"/>
        </w:numPr>
        <w:spacing w:after="0"/>
        <w:ind w:left="0" w:firstLine="0"/>
        <w:jc w:val="center"/>
        <w:rPr>
          <w:b/>
        </w:rPr>
      </w:pPr>
      <w:r w:rsidRPr="009C116B">
        <w:rPr>
          <w:b/>
        </w:rPr>
        <w:t>Сведения об исполнении ведомственных, долгосрочных, муниципальных целевых программ</w:t>
      </w:r>
    </w:p>
    <w:p w:rsidR="00D67ACA" w:rsidRPr="00D67ACA" w:rsidRDefault="00D67ACA" w:rsidP="00F261B8">
      <w:pPr>
        <w:pStyle w:val="a3"/>
        <w:widowControl w:val="0"/>
        <w:spacing w:after="0"/>
        <w:ind w:left="0"/>
        <w:jc w:val="center"/>
        <w:rPr>
          <w:sz w:val="20"/>
          <w:szCs w:val="20"/>
        </w:rPr>
      </w:pPr>
    </w:p>
    <w:p w:rsidR="00465A38" w:rsidRPr="009C116B" w:rsidRDefault="00465A38" w:rsidP="00F261B8">
      <w:pPr>
        <w:pStyle w:val="a3"/>
        <w:widowControl w:val="0"/>
        <w:spacing w:after="0"/>
        <w:ind w:left="0" w:firstLine="567"/>
        <w:jc w:val="both"/>
      </w:pPr>
      <w:r w:rsidRPr="009C116B">
        <w:t xml:space="preserve">Первоначальным решением </w:t>
      </w:r>
      <w:r w:rsidR="00C40BCD">
        <w:t>Совета от 23.12.2015 года № 3-42/01 «О</w:t>
      </w:r>
      <w:r w:rsidRPr="009C116B">
        <w:t xml:space="preserve"> бюджете утверждены бюджетные ассигнования на реализацию </w:t>
      </w:r>
      <w:r w:rsidR="00C96EFB">
        <w:t xml:space="preserve">9 муниципальных программ в сумме </w:t>
      </w:r>
      <w:r w:rsidR="00F261B8">
        <w:t>1 957 231,055 тыс.рублей (</w:t>
      </w:r>
      <w:r w:rsidR="00C96EFB" w:rsidRPr="009C116B">
        <w:t>на 201</w:t>
      </w:r>
      <w:r w:rsidR="00C96EFB">
        <w:t>5</w:t>
      </w:r>
      <w:r w:rsidR="00C96EFB" w:rsidRPr="009C116B">
        <w:t xml:space="preserve"> год </w:t>
      </w:r>
      <w:r w:rsidR="00C96EFB">
        <w:t>на 10</w:t>
      </w:r>
      <w:r w:rsidR="00C96EFB" w:rsidRPr="009C116B">
        <w:t xml:space="preserve"> целевых программ </w:t>
      </w:r>
      <w:r w:rsidRPr="009C116B">
        <w:t xml:space="preserve">в </w:t>
      </w:r>
      <w:r w:rsidRPr="00842265">
        <w:t xml:space="preserve">размере </w:t>
      </w:r>
      <w:r w:rsidR="00842265" w:rsidRPr="00842265">
        <w:t>1 783 855,3</w:t>
      </w:r>
      <w:r w:rsidRPr="00842265">
        <w:t xml:space="preserve"> тыс</w:t>
      </w:r>
      <w:r w:rsidRPr="009C116B">
        <w:t>.рублей</w:t>
      </w:r>
      <w:r w:rsidR="00C96EFB">
        <w:t>)</w:t>
      </w:r>
      <w:r w:rsidRPr="009C116B">
        <w:t xml:space="preserve">. </w:t>
      </w:r>
    </w:p>
    <w:p w:rsidR="00465A38" w:rsidRPr="00842265" w:rsidRDefault="00465A38" w:rsidP="009C116B">
      <w:pPr>
        <w:pStyle w:val="a3"/>
        <w:widowControl w:val="0"/>
        <w:spacing w:after="0"/>
        <w:ind w:left="0" w:firstLine="567"/>
        <w:jc w:val="both"/>
      </w:pPr>
      <w:r w:rsidRPr="009C116B">
        <w:t>В течение отчетного финансового года решениями С</w:t>
      </w:r>
      <w:r w:rsidR="00FC4A61">
        <w:t>овета городского округагород Нефтекамск Республики Башкортостан</w:t>
      </w:r>
      <w:r w:rsidRPr="009C116B">
        <w:t xml:space="preserve"> о внесении изменений в решение о бюджете перечень и объем ассигнований на финансирование программ были изменены</w:t>
      </w:r>
      <w:r w:rsidR="00842265" w:rsidRPr="009C116B">
        <w:t xml:space="preserve">в сторону увеличения </w:t>
      </w:r>
      <w:r w:rsidR="00C40BCD">
        <w:t xml:space="preserve">на 279 929,945 тыс.рублей </w:t>
      </w:r>
      <w:r w:rsidR="00C96EFB">
        <w:t xml:space="preserve">(в 2015 году </w:t>
      </w:r>
      <w:r w:rsidR="00C40BCD" w:rsidRPr="00C40BCD">
        <w:t xml:space="preserve">увеличена </w:t>
      </w:r>
      <w:r w:rsidR="00842265" w:rsidRPr="00C40BCD">
        <w:t>на 146 010,83 тыс.рублей</w:t>
      </w:r>
      <w:r w:rsidR="00C96EFB">
        <w:rPr>
          <w:color w:val="0070C0"/>
        </w:rPr>
        <w:t>)</w:t>
      </w:r>
      <w:r w:rsidR="00842265">
        <w:t>.</w:t>
      </w:r>
    </w:p>
    <w:p w:rsidR="00C96EFB" w:rsidRDefault="00465A38" w:rsidP="009C116B">
      <w:pPr>
        <w:pStyle w:val="ConsNormal"/>
        <w:widowControl/>
        <w:ind w:firstLine="567"/>
        <w:jc w:val="both"/>
        <w:rPr>
          <w:rFonts w:ascii="Times New Roman" w:hAnsi="Times New Roman"/>
          <w:sz w:val="24"/>
          <w:szCs w:val="24"/>
        </w:rPr>
      </w:pPr>
      <w:r w:rsidRPr="009C116B">
        <w:rPr>
          <w:rFonts w:ascii="Times New Roman" w:hAnsi="Times New Roman"/>
          <w:sz w:val="24"/>
          <w:szCs w:val="24"/>
        </w:rPr>
        <w:t xml:space="preserve">Итого решением </w:t>
      </w:r>
      <w:r w:rsidR="00C40BCD">
        <w:rPr>
          <w:rFonts w:ascii="Times New Roman" w:hAnsi="Times New Roman"/>
          <w:sz w:val="24"/>
          <w:szCs w:val="24"/>
        </w:rPr>
        <w:t>Совета от 15.02.2017 года № 4-05/07 «О</w:t>
      </w:r>
      <w:r w:rsidRPr="009C116B">
        <w:rPr>
          <w:rFonts w:ascii="Times New Roman" w:hAnsi="Times New Roman"/>
          <w:sz w:val="24"/>
          <w:szCs w:val="24"/>
        </w:rPr>
        <w:t xml:space="preserve"> бюджете </w:t>
      </w:r>
      <w:r w:rsidR="007E6266">
        <w:rPr>
          <w:rFonts w:ascii="Times New Roman" w:hAnsi="Times New Roman"/>
          <w:sz w:val="24"/>
          <w:szCs w:val="24"/>
        </w:rPr>
        <w:t>городского округа город Нефтекамск Республики Башкортостан</w:t>
      </w:r>
      <w:r w:rsidR="00C40BCD">
        <w:rPr>
          <w:rFonts w:ascii="Times New Roman" w:hAnsi="Times New Roman"/>
          <w:sz w:val="24"/>
          <w:szCs w:val="24"/>
        </w:rPr>
        <w:t>»</w:t>
      </w:r>
      <w:r w:rsidRPr="009C116B">
        <w:rPr>
          <w:rFonts w:ascii="Times New Roman" w:hAnsi="Times New Roman"/>
          <w:sz w:val="24"/>
          <w:szCs w:val="24"/>
        </w:rPr>
        <w:t xml:space="preserve">предусмотрено финансирование </w:t>
      </w:r>
      <w:r w:rsidR="00C96EFB">
        <w:rPr>
          <w:rFonts w:ascii="Times New Roman" w:hAnsi="Times New Roman"/>
          <w:sz w:val="24"/>
          <w:szCs w:val="24"/>
        </w:rPr>
        <w:t>9 муниципальных программ на сумму 2 237 161 тыс.рублей</w:t>
      </w:r>
      <w:r w:rsidR="00C40BCD">
        <w:rPr>
          <w:rFonts w:ascii="Times New Roman" w:hAnsi="Times New Roman"/>
          <w:sz w:val="24"/>
          <w:szCs w:val="24"/>
        </w:rPr>
        <w:t>.</w:t>
      </w:r>
    </w:p>
    <w:p w:rsidR="00465A38" w:rsidRPr="009C116B" w:rsidRDefault="00C96EFB" w:rsidP="009C116B">
      <w:pPr>
        <w:pStyle w:val="ConsNormal"/>
        <w:widowControl/>
        <w:ind w:firstLine="567"/>
        <w:jc w:val="both"/>
        <w:rPr>
          <w:rFonts w:ascii="Times New Roman" w:hAnsi="Times New Roman"/>
          <w:sz w:val="24"/>
          <w:szCs w:val="24"/>
        </w:rPr>
      </w:pPr>
      <w:r>
        <w:rPr>
          <w:rFonts w:ascii="Times New Roman" w:hAnsi="Times New Roman"/>
          <w:sz w:val="24"/>
          <w:szCs w:val="24"/>
        </w:rPr>
        <w:t>П</w:t>
      </w:r>
      <w:r w:rsidRPr="009C116B">
        <w:rPr>
          <w:rFonts w:ascii="Times New Roman" w:hAnsi="Times New Roman"/>
          <w:sz w:val="24"/>
          <w:szCs w:val="24"/>
        </w:rPr>
        <w:t xml:space="preserve">о сравнению </w:t>
      </w:r>
      <w:r>
        <w:rPr>
          <w:rFonts w:ascii="Times New Roman" w:hAnsi="Times New Roman"/>
          <w:sz w:val="24"/>
          <w:szCs w:val="24"/>
        </w:rPr>
        <w:t xml:space="preserve">с 2015 годом </w:t>
      </w:r>
      <w:r w:rsidRPr="009C116B">
        <w:rPr>
          <w:rFonts w:ascii="Times New Roman" w:hAnsi="Times New Roman"/>
          <w:sz w:val="24"/>
          <w:szCs w:val="24"/>
        </w:rPr>
        <w:t xml:space="preserve">увеличен объём </w:t>
      </w:r>
      <w:r>
        <w:rPr>
          <w:rFonts w:ascii="Times New Roman" w:hAnsi="Times New Roman"/>
          <w:sz w:val="24"/>
          <w:szCs w:val="24"/>
        </w:rPr>
        <w:t xml:space="preserve">утвержденных </w:t>
      </w:r>
      <w:r w:rsidRPr="009C116B">
        <w:rPr>
          <w:rFonts w:ascii="Times New Roman" w:hAnsi="Times New Roman"/>
          <w:sz w:val="24"/>
          <w:szCs w:val="24"/>
        </w:rPr>
        <w:t xml:space="preserve">ассигнований на </w:t>
      </w:r>
      <w:r>
        <w:rPr>
          <w:rFonts w:ascii="Times New Roman" w:hAnsi="Times New Roman"/>
          <w:sz w:val="24"/>
          <w:szCs w:val="24"/>
        </w:rPr>
        <w:t>307 294,87</w:t>
      </w:r>
      <w:r w:rsidRPr="009C116B">
        <w:rPr>
          <w:rFonts w:ascii="Times New Roman" w:hAnsi="Times New Roman"/>
          <w:sz w:val="24"/>
          <w:szCs w:val="24"/>
        </w:rPr>
        <w:t xml:space="preserve"> тыс.рублей</w:t>
      </w:r>
      <w:r>
        <w:rPr>
          <w:rFonts w:ascii="Times New Roman" w:hAnsi="Times New Roman"/>
          <w:sz w:val="24"/>
          <w:szCs w:val="24"/>
        </w:rPr>
        <w:t xml:space="preserve"> (на 10</w:t>
      </w:r>
      <w:r w:rsidRPr="009C116B">
        <w:rPr>
          <w:rFonts w:ascii="Times New Roman" w:hAnsi="Times New Roman"/>
          <w:sz w:val="24"/>
          <w:szCs w:val="24"/>
        </w:rPr>
        <w:t xml:space="preserve"> целевых программ </w:t>
      </w:r>
      <w:r>
        <w:rPr>
          <w:rFonts w:ascii="Times New Roman" w:hAnsi="Times New Roman"/>
          <w:sz w:val="24"/>
          <w:szCs w:val="24"/>
        </w:rPr>
        <w:t>утверждено было</w:t>
      </w:r>
      <w:r w:rsidR="00842265">
        <w:rPr>
          <w:rFonts w:ascii="Times New Roman" w:hAnsi="Times New Roman"/>
          <w:sz w:val="24"/>
          <w:szCs w:val="24"/>
        </w:rPr>
        <w:t>1 929 866,13</w:t>
      </w:r>
      <w:r w:rsidR="00465A38" w:rsidRPr="009C116B">
        <w:rPr>
          <w:rFonts w:ascii="Times New Roman" w:hAnsi="Times New Roman"/>
          <w:sz w:val="24"/>
          <w:szCs w:val="24"/>
        </w:rPr>
        <w:t xml:space="preserve"> тыс.рублей</w:t>
      </w:r>
      <w:r>
        <w:rPr>
          <w:rFonts w:ascii="Times New Roman" w:hAnsi="Times New Roman"/>
          <w:sz w:val="24"/>
          <w:szCs w:val="24"/>
        </w:rPr>
        <w:t>)</w:t>
      </w:r>
      <w:r w:rsidR="00465A38" w:rsidRPr="009C116B">
        <w:rPr>
          <w:rFonts w:ascii="Times New Roman" w:hAnsi="Times New Roman"/>
          <w:sz w:val="24"/>
          <w:szCs w:val="24"/>
        </w:rPr>
        <w:t>.</w:t>
      </w:r>
    </w:p>
    <w:p w:rsidR="00465A38" w:rsidRDefault="00465A38" w:rsidP="009C116B">
      <w:pPr>
        <w:pStyle w:val="ConsNormal"/>
        <w:widowControl/>
        <w:ind w:firstLine="567"/>
        <w:jc w:val="both"/>
        <w:rPr>
          <w:rFonts w:ascii="Times New Roman" w:hAnsi="Times New Roman"/>
          <w:sz w:val="24"/>
          <w:szCs w:val="24"/>
        </w:rPr>
      </w:pPr>
      <w:r w:rsidRPr="009C116B">
        <w:rPr>
          <w:rFonts w:ascii="Times New Roman" w:hAnsi="Times New Roman"/>
          <w:sz w:val="24"/>
          <w:szCs w:val="24"/>
        </w:rPr>
        <w:t xml:space="preserve">Бюджетные ассигнования, запланированные на финансирование целевых программ, </w:t>
      </w:r>
      <w:r w:rsidRPr="0036327D">
        <w:rPr>
          <w:rFonts w:ascii="Times New Roman" w:hAnsi="Times New Roman"/>
          <w:sz w:val="24"/>
          <w:szCs w:val="24"/>
        </w:rPr>
        <w:t xml:space="preserve">освоены на </w:t>
      </w:r>
      <w:r w:rsidR="0036327D" w:rsidRPr="0036327D">
        <w:rPr>
          <w:rFonts w:ascii="Times New Roman" w:hAnsi="Times New Roman"/>
          <w:sz w:val="24"/>
          <w:szCs w:val="24"/>
        </w:rPr>
        <w:t>98,18</w:t>
      </w:r>
      <w:r w:rsidR="0036488B">
        <w:rPr>
          <w:rFonts w:ascii="Times New Roman" w:hAnsi="Times New Roman"/>
          <w:sz w:val="24"/>
          <w:szCs w:val="24"/>
        </w:rPr>
        <w:t>процентов</w:t>
      </w:r>
      <w:r w:rsidRPr="0036327D">
        <w:rPr>
          <w:rFonts w:ascii="Times New Roman" w:hAnsi="Times New Roman"/>
          <w:sz w:val="24"/>
          <w:szCs w:val="24"/>
        </w:rPr>
        <w:t xml:space="preserve">, что </w:t>
      </w:r>
      <w:r w:rsidRPr="009C116B">
        <w:rPr>
          <w:rFonts w:ascii="Times New Roman" w:hAnsi="Times New Roman"/>
          <w:sz w:val="24"/>
          <w:szCs w:val="24"/>
        </w:rPr>
        <w:t xml:space="preserve">составило </w:t>
      </w:r>
      <w:r w:rsidR="00C96EFB">
        <w:rPr>
          <w:rFonts w:ascii="Times New Roman" w:hAnsi="Times New Roman"/>
          <w:sz w:val="24"/>
          <w:szCs w:val="24"/>
        </w:rPr>
        <w:t xml:space="preserve">2 168 282,1 тыс.рублей (в 2015 году </w:t>
      </w:r>
      <w:r w:rsidR="0036327D">
        <w:rPr>
          <w:rFonts w:ascii="Times New Roman" w:hAnsi="Times New Roman"/>
          <w:sz w:val="24"/>
          <w:szCs w:val="24"/>
        </w:rPr>
        <w:t xml:space="preserve">1 894 757,582 </w:t>
      </w:r>
      <w:r w:rsidRPr="009C116B">
        <w:rPr>
          <w:rFonts w:ascii="Times New Roman" w:hAnsi="Times New Roman"/>
          <w:sz w:val="24"/>
          <w:szCs w:val="24"/>
        </w:rPr>
        <w:t xml:space="preserve">тыс.рублей, </w:t>
      </w:r>
      <w:r w:rsidR="005E5946">
        <w:rPr>
          <w:rFonts w:ascii="Times New Roman" w:hAnsi="Times New Roman"/>
          <w:sz w:val="24"/>
          <w:szCs w:val="24"/>
        </w:rPr>
        <w:t xml:space="preserve">увеличение составило на 273 524,518 тыс.рублей), </w:t>
      </w:r>
      <w:r w:rsidRPr="009C116B">
        <w:rPr>
          <w:rFonts w:ascii="Times New Roman" w:hAnsi="Times New Roman"/>
          <w:sz w:val="24"/>
          <w:szCs w:val="24"/>
        </w:rPr>
        <w:t xml:space="preserve">а именно: </w:t>
      </w:r>
    </w:p>
    <w:p w:rsidR="00633497" w:rsidRPr="00F05D21" w:rsidRDefault="00633497" w:rsidP="009C116B">
      <w:pPr>
        <w:pStyle w:val="ConsNormal"/>
        <w:widowControl/>
        <w:ind w:firstLine="567"/>
        <w:jc w:val="both"/>
        <w:rPr>
          <w:rFonts w:ascii="Times New Roman" w:hAnsi="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3119"/>
        <w:gridCol w:w="1276"/>
        <w:gridCol w:w="992"/>
        <w:gridCol w:w="1134"/>
        <w:gridCol w:w="1276"/>
        <w:gridCol w:w="850"/>
        <w:gridCol w:w="709"/>
      </w:tblGrid>
      <w:tr w:rsidR="000C1D46" w:rsidRPr="009C116B" w:rsidTr="006C32AA">
        <w:trPr>
          <w:tblHeader/>
        </w:trPr>
        <w:tc>
          <w:tcPr>
            <w:tcW w:w="533" w:type="dxa"/>
            <w:tcBorders>
              <w:top w:val="single" w:sz="4" w:space="0" w:color="auto"/>
              <w:left w:val="single" w:sz="4" w:space="0" w:color="auto"/>
              <w:bottom w:val="single" w:sz="4" w:space="0" w:color="auto"/>
              <w:right w:val="single" w:sz="4" w:space="0" w:color="auto"/>
            </w:tcBorders>
            <w:hideMark/>
          </w:tcPr>
          <w:p w:rsidR="000C1D46" w:rsidRPr="00184FCA" w:rsidRDefault="000C1D46" w:rsidP="009C116B">
            <w:pPr>
              <w:pStyle w:val="ConsNormal"/>
              <w:widowControl/>
              <w:spacing w:before="120"/>
              <w:ind w:firstLine="0"/>
              <w:jc w:val="both"/>
              <w:rPr>
                <w:rFonts w:ascii="Times New Roman" w:hAnsi="Times New Roman"/>
                <w:sz w:val="16"/>
                <w:szCs w:val="16"/>
              </w:rPr>
            </w:pPr>
            <w:r w:rsidRPr="00184FCA">
              <w:rPr>
                <w:rFonts w:ascii="Times New Roman" w:hAnsi="Times New Roman"/>
                <w:sz w:val="16"/>
                <w:szCs w:val="16"/>
              </w:rPr>
              <w:t>п/п</w:t>
            </w:r>
          </w:p>
        </w:tc>
        <w:tc>
          <w:tcPr>
            <w:tcW w:w="3119" w:type="dxa"/>
            <w:tcBorders>
              <w:top w:val="single" w:sz="4" w:space="0" w:color="auto"/>
              <w:left w:val="single" w:sz="4" w:space="0" w:color="auto"/>
              <w:bottom w:val="single" w:sz="4" w:space="0" w:color="auto"/>
              <w:right w:val="single" w:sz="4" w:space="0" w:color="auto"/>
            </w:tcBorders>
            <w:hideMark/>
          </w:tcPr>
          <w:p w:rsidR="000C1D46" w:rsidRPr="0036488B" w:rsidRDefault="000C1D46" w:rsidP="009C116B">
            <w:pPr>
              <w:pStyle w:val="ConsNormal"/>
              <w:widowControl/>
              <w:spacing w:before="120"/>
              <w:ind w:firstLine="0"/>
              <w:jc w:val="both"/>
              <w:rPr>
                <w:rFonts w:ascii="Times New Roman" w:hAnsi="Times New Roman"/>
              </w:rPr>
            </w:pPr>
            <w:r w:rsidRPr="0036488B">
              <w:rPr>
                <w:rFonts w:ascii="Times New Roman" w:hAnsi="Times New Roman"/>
              </w:rPr>
              <w:t>Наименование муниципальных программ</w:t>
            </w:r>
          </w:p>
        </w:tc>
        <w:tc>
          <w:tcPr>
            <w:tcW w:w="1276" w:type="dxa"/>
            <w:tcBorders>
              <w:top w:val="single" w:sz="4" w:space="0" w:color="auto"/>
              <w:left w:val="single" w:sz="4" w:space="0" w:color="auto"/>
              <w:bottom w:val="single" w:sz="4" w:space="0" w:color="auto"/>
              <w:right w:val="single" w:sz="4" w:space="0" w:color="auto"/>
            </w:tcBorders>
          </w:tcPr>
          <w:p w:rsidR="000C1D46" w:rsidRPr="00184FCA" w:rsidRDefault="000C1D46" w:rsidP="006C32AA">
            <w:pPr>
              <w:pStyle w:val="ConsNormal"/>
              <w:widowControl/>
              <w:ind w:firstLine="0"/>
              <w:jc w:val="both"/>
              <w:rPr>
                <w:rFonts w:ascii="Times New Roman" w:hAnsi="Times New Roman"/>
                <w:sz w:val="16"/>
                <w:szCs w:val="16"/>
              </w:rPr>
            </w:pPr>
            <w:r>
              <w:rPr>
                <w:rFonts w:ascii="Times New Roman" w:hAnsi="Times New Roman"/>
                <w:sz w:val="16"/>
                <w:szCs w:val="16"/>
              </w:rPr>
              <w:t>Исполнение в 201</w:t>
            </w:r>
            <w:r w:rsidR="006C32AA">
              <w:rPr>
                <w:rFonts w:ascii="Times New Roman" w:hAnsi="Times New Roman"/>
                <w:sz w:val="16"/>
                <w:szCs w:val="16"/>
              </w:rPr>
              <w:t>5</w:t>
            </w:r>
            <w:r>
              <w:rPr>
                <w:rFonts w:ascii="Times New Roman" w:hAnsi="Times New Roman"/>
                <w:sz w:val="16"/>
                <w:szCs w:val="16"/>
              </w:rPr>
              <w:t xml:space="preserve"> году в тыс.рублей</w:t>
            </w:r>
          </w:p>
        </w:tc>
        <w:tc>
          <w:tcPr>
            <w:tcW w:w="992" w:type="dxa"/>
            <w:tcBorders>
              <w:top w:val="single" w:sz="4" w:space="0" w:color="auto"/>
              <w:left w:val="single" w:sz="4" w:space="0" w:color="auto"/>
              <w:bottom w:val="single" w:sz="4" w:space="0" w:color="auto"/>
              <w:right w:val="single" w:sz="4" w:space="0" w:color="auto"/>
            </w:tcBorders>
          </w:tcPr>
          <w:p w:rsidR="000C1D46" w:rsidRPr="00184FCA" w:rsidRDefault="000C1D46" w:rsidP="009C116B">
            <w:pPr>
              <w:pStyle w:val="ConsNormal"/>
              <w:widowControl/>
              <w:ind w:firstLine="0"/>
              <w:jc w:val="both"/>
              <w:rPr>
                <w:rFonts w:ascii="Times New Roman" w:hAnsi="Times New Roman"/>
                <w:sz w:val="16"/>
                <w:szCs w:val="16"/>
              </w:rPr>
            </w:pPr>
            <w:r w:rsidRPr="00184FCA">
              <w:rPr>
                <w:rFonts w:ascii="Times New Roman" w:hAnsi="Times New Roman"/>
                <w:sz w:val="16"/>
                <w:szCs w:val="16"/>
              </w:rPr>
              <w:t>Утверждено</w:t>
            </w:r>
            <w:r>
              <w:rPr>
                <w:rFonts w:ascii="Times New Roman" w:hAnsi="Times New Roman"/>
                <w:sz w:val="16"/>
                <w:szCs w:val="16"/>
              </w:rPr>
              <w:t>, в тыс.рублей</w:t>
            </w:r>
          </w:p>
        </w:tc>
        <w:tc>
          <w:tcPr>
            <w:tcW w:w="1134" w:type="dxa"/>
            <w:tcBorders>
              <w:top w:val="single" w:sz="4" w:space="0" w:color="auto"/>
              <w:left w:val="single" w:sz="4" w:space="0" w:color="auto"/>
              <w:bottom w:val="single" w:sz="4" w:space="0" w:color="auto"/>
              <w:right w:val="single" w:sz="4" w:space="0" w:color="auto"/>
            </w:tcBorders>
          </w:tcPr>
          <w:p w:rsidR="000C1D46" w:rsidRPr="00184FCA" w:rsidRDefault="000C1D46" w:rsidP="009C116B">
            <w:pPr>
              <w:pStyle w:val="ConsNormal"/>
              <w:widowControl/>
              <w:ind w:firstLine="0"/>
              <w:jc w:val="both"/>
              <w:rPr>
                <w:rFonts w:ascii="Times New Roman" w:hAnsi="Times New Roman"/>
                <w:sz w:val="16"/>
                <w:szCs w:val="16"/>
              </w:rPr>
            </w:pPr>
            <w:r w:rsidRPr="00184FCA">
              <w:rPr>
                <w:rFonts w:ascii="Times New Roman" w:hAnsi="Times New Roman"/>
                <w:sz w:val="16"/>
                <w:szCs w:val="16"/>
              </w:rPr>
              <w:t>Назначено</w:t>
            </w:r>
            <w:r>
              <w:rPr>
                <w:rFonts w:ascii="Times New Roman" w:hAnsi="Times New Roman"/>
                <w:sz w:val="16"/>
                <w:szCs w:val="16"/>
              </w:rPr>
              <w:t xml:space="preserve"> уточнением, в тыс.рубле</w:t>
            </w:r>
          </w:p>
          <w:p w:rsidR="000C1D46" w:rsidRPr="00184FCA" w:rsidRDefault="000C1D46" w:rsidP="009C116B">
            <w:pPr>
              <w:pStyle w:val="ConsNormal"/>
              <w:widowControl/>
              <w:ind w:firstLine="0"/>
              <w:jc w:val="both"/>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rsidR="000C1D46" w:rsidRPr="00184FCA" w:rsidRDefault="000C1D46" w:rsidP="006C32AA">
            <w:pPr>
              <w:pStyle w:val="ConsNormal"/>
              <w:widowControl/>
              <w:spacing w:before="120"/>
              <w:ind w:firstLine="0"/>
              <w:jc w:val="both"/>
              <w:rPr>
                <w:rFonts w:ascii="Times New Roman" w:hAnsi="Times New Roman"/>
                <w:sz w:val="16"/>
                <w:szCs w:val="16"/>
              </w:rPr>
            </w:pPr>
            <w:r w:rsidRPr="00184FCA">
              <w:rPr>
                <w:rFonts w:ascii="Times New Roman" w:hAnsi="Times New Roman"/>
                <w:sz w:val="16"/>
                <w:szCs w:val="16"/>
              </w:rPr>
              <w:t>Исполнено</w:t>
            </w:r>
            <w:r>
              <w:rPr>
                <w:rFonts w:ascii="Times New Roman" w:hAnsi="Times New Roman"/>
                <w:sz w:val="16"/>
                <w:szCs w:val="16"/>
              </w:rPr>
              <w:t xml:space="preserve"> в 201</w:t>
            </w:r>
            <w:r w:rsidR="006C32AA">
              <w:rPr>
                <w:rFonts w:ascii="Times New Roman" w:hAnsi="Times New Roman"/>
                <w:sz w:val="16"/>
                <w:szCs w:val="16"/>
              </w:rPr>
              <w:t>6</w:t>
            </w:r>
            <w:r>
              <w:rPr>
                <w:rFonts w:ascii="Times New Roman" w:hAnsi="Times New Roman"/>
                <w:sz w:val="16"/>
                <w:szCs w:val="16"/>
              </w:rPr>
              <w:t xml:space="preserve"> году, в тыс.рублей</w:t>
            </w:r>
          </w:p>
        </w:tc>
        <w:tc>
          <w:tcPr>
            <w:tcW w:w="850" w:type="dxa"/>
            <w:tcBorders>
              <w:top w:val="single" w:sz="4" w:space="0" w:color="auto"/>
              <w:left w:val="single" w:sz="4" w:space="0" w:color="auto"/>
              <w:bottom w:val="single" w:sz="4" w:space="0" w:color="auto"/>
              <w:right w:val="single" w:sz="4" w:space="0" w:color="auto"/>
            </w:tcBorders>
            <w:hideMark/>
          </w:tcPr>
          <w:p w:rsidR="000C1D46" w:rsidRPr="00184FCA" w:rsidRDefault="000C1D46" w:rsidP="009C116B">
            <w:pPr>
              <w:pStyle w:val="ConsNormal"/>
              <w:widowControl/>
              <w:spacing w:before="120"/>
              <w:ind w:firstLine="0"/>
              <w:jc w:val="both"/>
              <w:rPr>
                <w:rFonts w:ascii="Times New Roman" w:hAnsi="Times New Roman"/>
                <w:sz w:val="16"/>
                <w:szCs w:val="16"/>
              </w:rPr>
            </w:pPr>
            <w:r w:rsidRPr="00184FCA">
              <w:rPr>
                <w:rFonts w:ascii="Times New Roman" w:hAnsi="Times New Roman"/>
                <w:sz w:val="16"/>
                <w:szCs w:val="16"/>
              </w:rPr>
              <w:t>% исполнения</w:t>
            </w:r>
          </w:p>
        </w:tc>
        <w:tc>
          <w:tcPr>
            <w:tcW w:w="709" w:type="dxa"/>
            <w:tcBorders>
              <w:top w:val="single" w:sz="4" w:space="0" w:color="auto"/>
              <w:left w:val="single" w:sz="4" w:space="0" w:color="auto"/>
              <w:bottom w:val="single" w:sz="4" w:space="0" w:color="auto"/>
              <w:right w:val="single" w:sz="4" w:space="0" w:color="auto"/>
            </w:tcBorders>
          </w:tcPr>
          <w:p w:rsidR="000C1D46" w:rsidRPr="00184FCA" w:rsidRDefault="000C1D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 исполн к утверж</w:t>
            </w:r>
          </w:p>
        </w:tc>
      </w:tr>
      <w:tr w:rsidR="006C32AA" w:rsidRPr="009C116B" w:rsidTr="006C32AA">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sidRPr="00FC4A61">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6C32AA" w:rsidRPr="00FC4A61"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Муниципальная программа </w:t>
            </w:r>
            <w:r w:rsidRPr="00FC4A61">
              <w:rPr>
                <w:rFonts w:ascii="Times New Roman" w:hAnsi="Times New Roman" w:cs="Times New Roman"/>
                <w:color w:val="000000"/>
                <w:sz w:val="20"/>
                <w:szCs w:val="20"/>
              </w:rPr>
              <w:t>«</w:t>
            </w:r>
            <w:r>
              <w:rPr>
                <w:rFonts w:ascii="Times New Roman" w:hAnsi="Times New Roman" w:cs="Times New Roman"/>
                <w:color w:val="000000"/>
                <w:sz w:val="20"/>
                <w:szCs w:val="20"/>
              </w:rPr>
              <w:t>Снижение рисков и смягчение последствий срезвычайных ситуацийприродного и техногенного характера</w:t>
            </w:r>
            <w:r>
              <w:rPr>
                <w:rFonts w:ascii="Times New Roman" w:hAnsi="Times New Roman" w:cs="Times New Roman"/>
                <w:sz w:val="20"/>
                <w:szCs w:val="20"/>
              </w:rPr>
              <w:t xml:space="preserve">в </w:t>
            </w:r>
            <w:r w:rsidRPr="00FC4A61">
              <w:rPr>
                <w:rFonts w:ascii="Times New Roman" w:hAnsi="Times New Roman" w:cs="Times New Roman"/>
                <w:sz w:val="20"/>
                <w:szCs w:val="20"/>
              </w:rPr>
              <w:t>городско</w:t>
            </w:r>
            <w:r>
              <w:rPr>
                <w:rFonts w:ascii="Times New Roman" w:hAnsi="Times New Roman" w:cs="Times New Roman"/>
                <w:sz w:val="20"/>
                <w:szCs w:val="20"/>
              </w:rPr>
              <w:t>м</w:t>
            </w:r>
            <w:r w:rsidRPr="00FC4A61">
              <w:rPr>
                <w:rFonts w:ascii="Times New Roman" w:hAnsi="Times New Roman" w:cs="Times New Roman"/>
                <w:sz w:val="20"/>
                <w:szCs w:val="20"/>
              </w:rPr>
              <w:t xml:space="preserve"> округ</w:t>
            </w:r>
            <w:r>
              <w:rPr>
                <w:rFonts w:ascii="Times New Roman" w:hAnsi="Times New Roman" w:cs="Times New Roman"/>
                <w:sz w:val="20"/>
                <w:szCs w:val="20"/>
              </w:rPr>
              <w:t>е</w:t>
            </w:r>
            <w:r w:rsidRPr="00FC4A61">
              <w:rPr>
                <w:rFonts w:ascii="Times New Roman" w:hAnsi="Times New Roman" w:cs="Times New Roman"/>
                <w:sz w:val="20"/>
                <w:szCs w:val="20"/>
              </w:rPr>
              <w:t xml:space="preserve"> город Нефтекамск Республики Башкортостан</w:t>
            </w:r>
            <w:r>
              <w:rPr>
                <w:rFonts w:ascii="Times New Roman" w:hAnsi="Times New Roman" w:cs="Times New Roman"/>
                <w:color w:val="000000"/>
                <w:sz w:val="20"/>
                <w:szCs w:val="20"/>
              </w:rPr>
              <w:t xml:space="preserve"> до </w:t>
            </w:r>
            <w:r w:rsidRPr="00FC4A61">
              <w:rPr>
                <w:rFonts w:ascii="Times New Roman" w:hAnsi="Times New Roman" w:cs="Times New Roman"/>
                <w:color w:val="000000"/>
                <w:sz w:val="20"/>
                <w:szCs w:val="20"/>
              </w:rPr>
              <w:t>201</w:t>
            </w:r>
            <w:r>
              <w:rPr>
                <w:rFonts w:ascii="Times New Roman" w:hAnsi="Times New Roman" w:cs="Times New Roman"/>
                <w:color w:val="000000"/>
                <w:sz w:val="20"/>
                <w:szCs w:val="20"/>
              </w:rPr>
              <w:t>7</w:t>
            </w:r>
            <w:r w:rsidRPr="00FC4A61">
              <w:rPr>
                <w:rFonts w:ascii="Times New Roman" w:hAnsi="Times New Roman" w:cs="Times New Roman"/>
                <w:color w:val="000000"/>
                <w:sz w:val="20"/>
                <w:szCs w:val="20"/>
              </w:rPr>
              <w:t xml:space="preserve"> год</w:t>
            </w:r>
            <w:r>
              <w:rPr>
                <w:rFonts w:ascii="Times New Roman" w:hAnsi="Times New Roman" w:cs="Times New Roman"/>
                <w:color w:val="000000"/>
                <w:sz w:val="20"/>
                <w:szCs w:val="20"/>
              </w:rPr>
              <w:t>а</w:t>
            </w:r>
            <w:r w:rsidRPr="00FC4A61">
              <w:rPr>
                <w:rFonts w:ascii="Times New Roman" w:hAnsi="Times New Roman" w:cs="Times New Roman"/>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sidRPr="009A47D1">
              <w:rPr>
                <w:rFonts w:ascii="Times New Roman" w:hAnsi="Times New Roman"/>
                <w:sz w:val="16"/>
                <w:szCs w:val="16"/>
              </w:rPr>
              <w:t>9 </w:t>
            </w:r>
            <w:r>
              <w:rPr>
                <w:rFonts w:ascii="Times New Roman" w:hAnsi="Times New Roman"/>
                <w:sz w:val="16"/>
                <w:szCs w:val="16"/>
              </w:rPr>
              <w:t>650</w:t>
            </w:r>
            <w:r w:rsidRPr="009A47D1">
              <w:rPr>
                <w:rFonts w:ascii="Times New Roman" w:hAnsi="Times New Roman"/>
                <w:sz w:val="16"/>
                <w:szCs w:val="16"/>
              </w:rPr>
              <w:t>,555</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CE6D72" w:rsidP="00623485">
            <w:pPr>
              <w:pStyle w:val="ConsNormal"/>
              <w:widowControl/>
              <w:spacing w:before="120"/>
              <w:ind w:firstLine="0"/>
              <w:jc w:val="both"/>
              <w:rPr>
                <w:rFonts w:ascii="Times New Roman" w:hAnsi="Times New Roman"/>
                <w:sz w:val="16"/>
                <w:szCs w:val="16"/>
              </w:rPr>
            </w:pPr>
            <w:r>
              <w:rPr>
                <w:rFonts w:ascii="Times New Roman" w:hAnsi="Times New Roman"/>
                <w:sz w:val="16"/>
                <w:szCs w:val="16"/>
              </w:rPr>
              <w:t>22 229,0</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5E5946" w:rsidP="003A06B6">
            <w:pPr>
              <w:pStyle w:val="ConsNormal"/>
              <w:widowControl/>
              <w:spacing w:before="120"/>
              <w:ind w:firstLine="0"/>
              <w:jc w:val="both"/>
              <w:rPr>
                <w:rFonts w:ascii="Times New Roman" w:hAnsi="Times New Roman"/>
                <w:sz w:val="16"/>
                <w:szCs w:val="16"/>
              </w:rPr>
            </w:pPr>
            <w:r>
              <w:rPr>
                <w:rFonts w:ascii="Times New Roman" w:hAnsi="Times New Roman"/>
                <w:sz w:val="16"/>
                <w:szCs w:val="16"/>
              </w:rPr>
              <w:t>20 267,4</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3A06B6">
            <w:pPr>
              <w:pStyle w:val="ConsNormal"/>
              <w:widowControl/>
              <w:spacing w:before="120"/>
              <w:ind w:firstLine="0"/>
              <w:jc w:val="both"/>
              <w:rPr>
                <w:rFonts w:ascii="Times New Roman" w:hAnsi="Times New Roman"/>
                <w:sz w:val="16"/>
                <w:szCs w:val="16"/>
              </w:rPr>
            </w:pPr>
            <w:r>
              <w:rPr>
                <w:rFonts w:ascii="Times New Roman" w:hAnsi="Times New Roman"/>
                <w:sz w:val="16"/>
                <w:szCs w:val="16"/>
              </w:rPr>
              <w:t>15 328,9</w:t>
            </w:r>
          </w:p>
        </w:tc>
        <w:tc>
          <w:tcPr>
            <w:tcW w:w="850" w:type="dxa"/>
            <w:tcBorders>
              <w:top w:val="single" w:sz="4" w:space="0" w:color="auto"/>
              <w:left w:val="single" w:sz="4" w:space="0" w:color="auto"/>
              <w:bottom w:val="single" w:sz="4" w:space="0" w:color="auto"/>
              <w:right w:val="single" w:sz="4" w:space="0" w:color="auto"/>
            </w:tcBorders>
            <w:hideMark/>
          </w:tcPr>
          <w:p w:rsidR="006C32AA" w:rsidRPr="000E51DC" w:rsidRDefault="006C32AA" w:rsidP="005E5946">
            <w:pPr>
              <w:pStyle w:val="ConsNormal"/>
              <w:widowControl/>
              <w:spacing w:before="120"/>
              <w:ind w:firstLine="0"/>
              <w:jc w:val="both"/>
              <w:rPr>
                <w:rFonts w:ascii="Times New Roman" w:hAnsi="Times New Roman"/>
                <w:sz w:val="16"/>
                <w:szCs w:val="16"/>
              </w:rPr>
            </w:pPr>
            <w:r w:rsidRPr="000E51DC">
              <w:rPr>
                <w:rFonts w:ascii="Times New Roman" w:hAnsi="Times New Roman"/>
                <w:sz w:val="16"/>
                <w:szCs w:val="16"/>
              </w:rPr>
              <w:t>7</w:t>
            </w:r>
            <w:r w:rsidR="005E5946">
              <w:rPr>
                <w:rFonts w:ascii="Times New Roman" w:hAnsi="Times New Roman"/>
                <w:sz w:val="16"/>
                <w:szCs w:val="16"/>
              </w:rPr>
              <w:t>5</w:t>
            </w:r>
            <w:r w:rsidRPr="000E51DC">
              <w:rPr>
                <w:rFonts w:ascii="Times New Roman" w:hAnsi="Times New Roman"/>
                <w:sz w:val="16"/>
                <w:szCs w:val="16"/>
              </w:rPr>
              <w:t>,</w:t>
            </w:r>
            <w:r w:rsidR="005E5946">
              <w:rPr>
                <w:rFonts w:ascii="Times New Roman" w:hAnsi="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F508CD" w:rsidP="00F508CD">
            <w:pPr>
              <w:pStyle w:val="ConsNormal"/>
              <w:widowControl/>
              <w:spacing w:before="120"/>
              <w:ind w:firstLine="0"/>
              <w:jc w:val="both"/>
              <w:rPr>
                <w:rFonts w:ascii="Times New Roman" w:hAnsi="Times New Roman"/>
                <w:sz w:val="16"/>
                <w:szCs w:val="16"/>
              </w:rPr>
            </w:pPr>
            <w:r>
              <w:rPr>
                <w:rFonts w:ascii="Times New Roman" w:hAnsi="Times New Roman"/>
                <w:sz w:val="16"/>
                <w:szCs w:val="16"/>
              </w:rPr>
              <w:t>69,0</w:t>
            </w:r>
          </w:p>
        </w:tc>
      </w:tr>
      <w:tr w:rsidR="006C32AA" w:rsidRPr="009C116B" w:rsidTr="00985F8F">
        <w:tc>
          <w:tcPr>
            <w:tcW w:w="533" w:type="dxa"/>
            <w:tcBorders>
              <w:top w:val="single" w:sz="4" w:space="0" w:color="auto"/>
              <w:left w:val="single" w:sz="4" w:space="0" w:color="auto"/>
              <w:bottom w:val="single" w:sz="4" w:space="0" w:color="auto"/>
              <w:right w:val="single" w:sz="4" w:space="0" w:color="auto"/>
            </w:tcBorders>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vAlign w:val="center"/>
          </w:tcPr>
          <w:p w:rsidR="006C32AA" w:rsidRPr="00FC4A61"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Муниципальная программа «</w:t>
            </w:r>
            <w:r w:rsidRPr="00FC4A61">
              <w:rPr>
                <w:rFonts w:ascii="Times New Roman" w:hAnsi="Times New Roman" w:cs="Times New Roman"/>
                <w:color w:val="000000"/>
                <w:sz w:val="20"/>
                <w:szCs w:val="20"/>
              </w:rPr>
              <w:t xml:space="preserve">Развитие и поддержка малого и среднего предпринимательства </w:t>
            </w:r>
            <w:r>
              <w:rPr>
                <w:rFonts w:ascii="Times New Roman" w:hAnsi="Times New Roman" w:cs="Times New Roman"/>
                <w:color w:val="000000"/>
                <w:sz w:val="20"/>
                <w:szCs w:val="20"/>
              </w:rPr>
              <w:t xml:space="preserve">в </w:t>
            </w:r>
            <w:r w:rsidRPr="00FC4A61">
              <w:rPr>
                <w:rFonts w:ascii="Times New Roman" w:hAnsi="Times New Roman" w:cs="Times New Roman"/>
                <w:sz w:val="20"/>
                <w:szCs w:val="20"/>
              </w:rPr>
              <w:t>городско</w:t>
            </w:r>
            <w:r>
              <w:rPr>
                <w:rFonts w:ascii="Times New Roman" w:hAnsi="Times New Roman" w:cs="Times New Roman"/>
                <w:sz w:val="20"/>
                <w:szCs w:val="20"/>
              </w:rPr>
              <w:t>м</w:t>
            </w:r>
            <w:r w:rsidRPr="00FC4A61">
              <w:rPr>
                <w:rFonts w:ascii="Times New Roman" w:hAnsi="Times New Roman" w:cs="Times New Roman"/>
                <w:sz w:val="20"/>
                <w:szCs w:val="20"/>
              </w:rPr>
              <w:t xml:space="preserve"> округ</w:t>
            </w:r>
            <w:r>
              <w:rPr>
                <w:rFonts w:ascii="Times New Roman" w:hAnsi="Times New Roman" w:cs="Times New Roman"/>
                <w:sz w:val="20"/>
                <w:szCs w:val="20"/>
              </w:rPr>
              <w:t>е</w:t>
            </w:r>
            <w:r w:rsidRPr="00FC4A61">
              <w:rPr>
                <w:rFonts w:ascii="Times New Roman" w:hAnsi="Times New Roman" w:cs="Times New Roman"/>
                <w:sz w:val="20"/>
                <w:szCs w:val="20"/>
              </w:rPr>
              <w:t xml:space="preserve"> город Нефтекамск Республики Башкортостан</w:t>
            </w:r>
            <w:r w:rsidRPr="00FC4A61">
              <w:rPr>
                <w:rFonts w:ascii="Times New Roman" w:hAnsi="Times New Roman" w:cs="Times New Roman"/>
                <w:color w:val="000000"/>
                <w:sz w:val="20"/>
                <w:szCs w:val="20"/>
              </w:rPr>
              <w:t>на 201</w:t>
            </w:r>
            <w:r>
              <w:rPr>
                <w:rFonts w:ascii="Times New Roman" w:hAnsi="Times New Roman" w:cs="Times New Roman"/>
                <w:color w:val="000000"/>
                <w:sz w:val="20"/>
                <w:szCs w:val="20"/>
              </w:rPr>
              <w:t>4</w:t>
            </w:r>
            <w:r w:rsidRPr="00FC4A61">
              <w:rPr>
                <w:rFonts w:ascii="Times New Roman" w:hAnsi="Times New Roman" w:cs="Times New Roman"/>
                <w:color w:val="000000"/>
                <w:sz w:val="20"/>
                <w:szCs w:val="20"/>
              </w:rPr>
              <w:t>-201</w:t>
            </w:r>
            <w:r>
              <w:rPr>
                <w:rFonts w:ascii="Times New Roman" w:hAnsi="Times New Roman" w:cs="Times New Roman"/>
                <w:color w:val="000000"/>
                <w:sz w:val="20"/>
                <w:szCs w:val="20"/>
              </w:rPr>
              <w:t>8</w:t>
            </w:r>
            <w:r w:rsidRPr="00FC4A61">
              <w:rPr>
                <w:rFonts w:ascii="Times New Roman" w:hAnsi="Times New Roman" w:cs="Times New Roman"/>
                <w:color w:val="000000"/>
                <w:sz w:val="20"/>
                <w:szCs w:val="20"/>
              </w:rPr>
              <w:t xml:space="preserve"> годы»</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sidRPr="009A47D1">
              <w:rPr>
                <w:rFonts w:ascii="Times New Roman" w:hAnsi="Times New Roman"/>
                <w:sz w:val="16"/>
                <w:szCs w:val="16"/>
              </w:rPr>
              <w:t>8 026,100</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CE6D72" w:rsidP="00623485">
            <w:pPr>
              <w:pStyle w:val="ConsNormal"/>
              <w:widowControl/>
              <w:spacing w:before="120"/>
              <w:ind w:firstLine="0"/>
              <w:jc w:val="both"/>
              <w:rPr>
                <w:rFonts w:ascii="Times New Roman" w:hAnsi="Times New Roman"/>
                <w:sz w:val="16"/>
                <w:szCs w:val="16"/>
              </w:rPr>
            </w:pPr>
            <w:r>
              <w:rPr>
                <w:rFonts w:ascii="Times New Roman" w:hAnsi="Times New Roman"/>
                <w:sz w:val="16"/>
                <w:szCs w:val="16"/>
              </w:rPr>
              <w:t>1000</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6C32AA"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12500</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12 500</w:t>
            </w:r>
          </w:p>
        </w:tc>
        <w:tc>
          <w:tcPr>
            <w:tcW w:w="850" w:type="dxa"/>
            <w:tcBorders>
              <w:top w:val="single" w:sz="4" w:space="0" w:color="auto"/>
              <w:left w:val="single" w:sz="4" w:space="0" w:color="auto"/>
              <w:bottom w:val="single" w:sz="4" w:space="0" w:color="auto"/>
              <w:right w:val="single" w:sz="4" w:space="0" w:color="auto"/>
            </w:tcBorders>
          </w:tcPr>
          <w:p w:rsidR="006C32AA" w:rsidRPr="000E51DC" w:rsidRDefault="006C32AA" w:rsidP="009C116B">
            <w:pPr>
              <w:pStyle w:val="ConsNormal"/>
              <w:widowControl/>
              <w:spacing w:before="120"/>
              <w:ind w:firstLine="0"/>
              <w:jc w:val="both"/>
              <w:rPr>
                <w:rFonts w:ascii="Times New Roman" w:hAnsi="Times New Roman"/>
                <w:sz w:val="16"/>
                <w:szCs w:val="16"/>
              </w:rPr>
            </w:pPr>
            <w:r w:rsidRPr="000E51DC">
              <w:rPr>
                <w:rFonts w:ascii="Times New Roman" w:hAnsi="Times New Roman"/>
                <w:sz w:val="16"/>
                <w:szCs w:val="16"/>
              </w:rPr>
              <w:t>100</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6C32AA" w:rsidP="00DB49EE">
            <w:pPr>
              <w:pStyle w:val="ConsNormal"/>
              <w:widowControl/>
              <w:spacing w:before="120"/>
              <w:ind w:firstLine="0"/>
              <w:jc w:val="both"/>
              <w:rPr>
                <w:rFonts w:ascii="Times New Roman" w:hAnsi="Times New Roman"/>
                <w:sz w:val="16"/>
                <w:szCs w:val="16"/>
              </w:rPr>
            </w:pPr>
            <w:r>
              <w:rPr>
                <w:rFonts w:ascii="Times New Roman" w:hAnsi="Times New Roman"/>
                <w:sz w:val="16"/>
                <w:szCs w:val="16"/>
              </w:rPr>
              <w:t xml:space="preserve">В </w:t>
            </w:r>
            <w:r w:rsidR="00DB49EE">
              <w:rPr>
                <w:rFonts w:ascii="Times New Roman" w:hAnsi="Times New Roman"/>
                <w:sz w:val="16"/>
                <w:szCs w:val="16"/>
              </w:rPr>
              <w:t>12,5</w:t>
            </w:r>
            <w:r>
              <w:rPr>
                <w:rFonts w:ascii="Times New Roman" w:hAnsi="Times New Roman"/>
                <w:sz w:val="16"/>
                <w:szCs w:val="16"/>
              </w:rPr>
              <w:t xml:space="preserve"> раз</w:t>
            </w:r>
          </w:p>
        </w:tc>
      </w:tr>
      <w:tr w:rsidR="006C32AA" w:rsidRPr="009C116B" w:rsidTr="00985F8F">
        <w:tc>
          <w:tcPr>
            <w:tcW w:w="533" w:type="dxa"/>
            <w:tcBorders>
              <w:top w:val="single" w:sz="4" w:space="0" w:color="auto"/>
              <w:left w:val="single" w:sz="4" w:space="0" w:color="auto"/>
              <w:bottom w:val="single" w:sz="4" w:space="0" w:color="auto"/>
              <w:right w:val="single" w:sz="4" w:space="0" w:color="auto"/>
            </w:tcBorders>
          </w:tcPr>
          <w:p w:rsidR="006C32AA" w:rsidRDefault="006C32AA" w:rsidP="009C116B">
            <w:pPr>
              <w:pStyle w:val="ConsNormal"/>
              <w:widowControl/>
              <w:spacing w:before="120"/>
              <w:ind w:firstLine="0"/>
              <w:jc w:val="both"/>
              <w:rPr>
                <w:rFonts w:ascii="Times New Roman" w:hAnsi="Times New Roman"/>
              </w:rPr>
            </w:pPr>
            <w:r>
              <w:rPr>
                <w:rFonts w:ascii="Times New Roman" w:hAnsi="Times New Roman"/>
              </w:rPr>
              <w:t>3</w:t>
            </w:r>
          </w:p>
        </w:tc>
        <w:tc>
          <w:tcPr>
            <w:tcW w:w="3119" w:type="dxa"/>
            <w:tcBorders>
              <w:top w:val="single" w:sz="4" w:space="0" w:color="auto"/>
              <w:left w:val="single" w:sz="4" w:space="0" w:color="auto"/>
              <w:bottom w:val="single" w:sz="4" w:space="0" w:color="auto"/>
              <w:right w:val="single" w:sz="4" w:space="0" w:color="auto"/>
            </w:tcBorders>
            <w:vAlign w:val="center"/>
          </w:tcPr>
          <w:p w:rsidR="006C32AA"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Городская целевая программа «Благоустройство </w:t>
            </w:r>
            <w:r w:rsidRPr="00FC4A61">
              <w:rPr>
                <w:rFonts w:ascii="Times New Roman" w:hAnsi="Times New Roman" w:cs="Times New Roman"/>
                <w:sz w:val="20"/>
                <w:szCs w:val="20"/>
              </w:rPr>
              <w:t>городского округа город Нефтекамск Республики Башкортостан</w:t>
            </w:r>
            <w:r>
              <w:rPr>
                <w:rFonts w:ascii="Times New Roman" w:hAnsi="Times New Roman" w:cs="Times New Roman"/>
                <w:sz w:val="20"/>
                <w:szCs w:val="20"/>
              </w:rPr>
              <w:t xml:space="preserve"> на 2014-2016 годы»</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sidRPr="009A47D1">
              <w:rPr>
                <w:rFonts w:ascii="Times New Roman" w:hAnsi="Times New Roman"/>
                <w:sz w:val="16"/>
                <w:szCs w:val="16"/>
              </w:rPr>
              <w:t>223 151,27</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CE6D72"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240048,755</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6C32AA"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393557,168</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365 654,5</w:t>
            </w:r>
          </w:p>
        </w:tc>
        <w:tc>
          <w:tcPr>
            <w:tcW w:w="850" w:type="dxa"/>
            <w:tcBorders>
              <w:top w:val="single" w:sz="4" w:space="0" w:color="auto"/>
              <w:left w:val="single" w:sz="4" w:space="0" w:color="auto"/>
              <w:bottom w:val="single" w:sz="4" w:space="0" w:color="auto"/>
              <w:right w:val="single" w:sz="4" w:space="0" w:color="auto"/>
            </w:tcBorders>
          </w:tcPr>
          <w:p w:rsidR="006C32AA" w:rsidRPr="000E51DC" w:rsidRDefault="006C32AA" w:rsidP="005E5946">
            <w:pPr>
              <w:pStyle w:val="ConsNormal"/>
              <w:widowControl/>
              <w:spacing w:before="120"/>
              <w:ind w:firstLine="0"/>
              <w:jc w:val="both"/>
              <w:rPr>
                <w:rFonts w:ascii="Times New Roman" w:hAnsi="Times New Roman"/>
                <w:sz w:val="16"/>
                <w:szCs w:val="16"/>
              </w:rPr>
            </w:pPr>
            <w:r w:rsidRPr="000E51DC">
              <w:rPr>
                <w:rFonts w:ascii="Times New Roman" w:hAnsi="Times New Roman"/>
                <w:sz w:val="16"/>
                <w:szCs w:val="16"/>
              </w:rPr>
              <w:t>9</w:t>
            </w:r>
            <w:r w:rsidR="005E5946">
              <w:rPr>
                <w:rFonts w:ascii="Times New Roman" w:hAnsi="Times New Roman"/>
                <w:sz w:val="16"/>
                <w:szCs w:val="16"/>
              </w:rPr>
              <w:t>2</w:t>
            </w:r>
            <w:r w:rsidRPr="000E51DC">
              <w:rPr>
                <w:rFonts w:ascii="Times New Roman" w:hAnsi="Times New Roman"/>
                <w:sz w:val="16"/>
                <w:szCs w:val="16"/>
              </w:rPr>
              <w:t>,9</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6C32AA" w:rsidP="00DB49EE">
            <w:pPr>
              <w:pStyle w:val="ConsNormal"/>
              <w:widowControl/>
              <w:spacing w:before="120"/>
              <w:ind w:firstLine="0"/>
              <w:jc w:val="both"/>
              <w:rPr>
                <w:rFonts w:ascii="Times New Roman" w:hAnsi="Times New Roman"/>
                <w:sz w:val="16"/>
                <w:szCs w:val="16"/>
              </w:rPr>
            </w:pPr>
            <w:r>
              <w:rPr>
                <w:rFonts w:ascii="Times New Roman" w:hAnsi="Times New Roman"/>
                <w:sz w:val="16"/>
                <w:szCs w:val="16"/>
              </w:rPr>
              <w:t>1</w:t>
            </w:r>
            <w:r w:rsidR="00DB49EE">
              <w:rPr>
                <w:rFonts w:ascii="Times New Roman" w:hAnsi="Times New Roman"/>
                <w:sz w:val="16"/>
                <w:szCs w:val="16"/>
              </w:rPr>
              <w:t>52,3</w:t>
            </w:r>
          </w:p>
        </w:tc>
      </w:tr>
      <w:tr w:rsidR="006C32AA" w:rsidRPr="009C116B" w:rsidTr="006C32AA">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6C32AA" w:rsidRPr="00FC4A61"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Программа </w:t>
            </w:r>
            <w:r w:rsidRPr="00FC4A61">
              <w:rPr>
                <w:rFonts w:ascii="Times New Roman" w:hAnsi="Times New Roman" w:cs="Times New Roman"/>
                <w:color w:val="000000"/>
                <w:sz w:val="20"/>
                <w:szCs w:val="20"/>
              </w:rPr>
              <w:t xml:space="preserve">«Развитие образования </w:t>
            </w:r>
            <w:r w:rsidRPr="00FC4A61">
              <w:rPr>
                <w:rFonts w:ascii="Times New Roman" w:hAnsi="Times New Roman" w:cs="Times New Roman"/>
                <w:sz w:val="20"/>
                <w:szCs w:val="20"/>
              </w:rPr>
              <w:t>городского округа город Нефтекамск Республики Башкортостан</w:t>
            </w:r>
            <w:r w:rsidRPr="00FC4A61">
              <w:rPr>
                <w:rFonts w:ascii="Times New Roman" w:hAnsi="Times New Roman" w:cs="Times New Roman"/>
                <w:color w:val="000000"/>
                <w:sz w:val="20"/>
                <w:szCs w:val="20"/>
              </w:rPr>
              <w:t xml:space="preserve"> на 201</w:t>
            </w:r>
            <w:r>
              <w:rPr>
                <w:rFonts w:ascii="Times New Roman" w:hAnsi="Times New Roman" w:cs="Times New Roman"/>
                <w:color w:val="000000"/>
                <w:sz w:val="20"/>
                <w:szCs w:val="20"/>
              </w:rPr>
              <w:t>4</w:t>
            </w:r>
            <w:r w:rsidRPr="00FC4A61">
              <w:rPr>
                <w:rFonts w:ascii="Times New Roman" w:hAnsi="Times New Roman" w:cs="Times New Roman"/>
                <w:color w:val="000000"/>
                <w:sz w:val="20"/>
                <w:szCs w:val="20"/>
              </w:rPr>
              <w:t>-201</w:t>
            </w:r>
            <w:r>
              <w:rPr>
                <w:rFonts w:ascii="Times New Roman" w:hAnsi="Times New Roman" w:cs="Times New Roman"/>
                <w:color w:val="000000"/>
                <w:sz w:val="20"/>
                <w:szCs w:val="20"/>
              </w:rPr>
              <w:t xml:space="preserve">6 </w:t>
            </w:r>
            <w:r w:rsidRPr="00FC4A61">
              <w:rPr>
                <w:rFonts w:ascii="Times New Roman" w:hAnsi="Times New Roman" w:cs="Times New Roman"/>
                <w:color w:val="000000"/>
                <w:sz w:val="20"/>
                <w:szCs w:val="20"/>
              </w:rPr>
              <w:t>годы»</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sidRPr="009A47D1">
              <w:rPr>
                <w:rFonts w:ascii="Times New Roman" w:hAnsi="Times New Roman"/>
                <w:sz w:val="16"/>
                <w:szCs w:val="16"/>
              </w:rPr>
              <w:t>1 482 504,021</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EA7D4E"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1512408,3</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1 581 165,1</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1 550 883,1</w:t>
            </w:r>
          </w:p>
        </w:tc>
        <w:tc>
          <w:tcPr>
            <w:tcW w:w="850" w:type="dxa"/>
            <w:tcBorders>
              <w:top w:val="single" w:sz="4" w:space="0" w:color="auto"/>
              <w:left w:val="single" w:sz="4" w:space="0" w:color="auto"/>
              <w:bottom w:val="single" w:sz="4" w:space="0" w:color="auto"/>
              <w:right w:val="single" w:sz="4" w:space="0" w:color="auto"/>
            </w:tcBorders>
            <w:hideMark/>
          </w:tcPr>
          <w:p w:rsidR="006C32AA" w:rsidRPr="000E51DC" w:rsidRDefault="006C32AA" w:rsidP="005E5946">
            <w:pPr>
              <w:pStyle w:val="ConsNormal"/>
              <w:widowControl/>
              <w:spacing w:before="120"/>
              <w:ind w:firstLine="0"/>
              <w:jc w:val="both"/>
              <w:rPr>
                <w:rFonts w:ascii="Times New Roman" w:hAnsi="Times New Roman"/>
                <w:sz w:val="16"/>
                <w:szCs w:val="16"/>
              </w:rPr>
            </w:pPr>
            <w:r w:rsidRPr="000E51DC">
              <w:rPr>
                <w:rFonts w:ascii="Times New Roman" w:hAnsi="Times New Roman"/>
                <w:sz w:val="16"/>
                <w:szCs w:val="16"/>
              </w:rPr>
              <w:t>9</w:t>
            </w:r>
            <w:r w:rsidR="005E5946">
              <w:rPr>
                <w:rFonts w:ascii="Times New Roman" w:hAnsi="Times New Roman"/>
                <w:sz w:val="16"/>
                <w:szCs w:val="16"/>
              </w:rPr>
              <w:t>8</w:t>
            </w:r>
            <w:r w:rsidRPr="000E51DC">
              <w:rPr>
                <w:rFonts w:ascii="Times New Roman" w:hAnsi="Times New Roman"/>
                <w:sz w:val="16"/>
                <w:szCs w:val="16"/>
              </w:rPr>
              <w:t>,</w:t>
            </w:r>
            <w:r w:rsidR="005E5946">
              <w:rPr>
                <w:rFonts w:ascii="Times New Roman" w:hAnsi="Times New Roman"/>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6C32AA" w:rsidP="00DB49EE">
            <w:pPr>
              <w:pStyle w:val="ConsNormal"/>
              <w:widowControl/>
              <w:spacing w:before="120"/>
              <w:ind w:firstLine="0"/>
              <w:jc w:val="both"/>
              <w:rPr>
                <w:rFonts w:ascii="Times New Roman" w:hAnsi="Times New Roman"/>
                <w:sz w:val="16"/>
                <w:szCs w:val="16"/>
              </w:rPr>
            </w:pPr>
            <w:r>
              <w:rPr>
                <w:rFonts w:ascii="Times New Roman" w:hAnsi="Times New Roman"/>
                <w:sz w:val="16"/>
                <w:szCs w:val="16"/>
              </w:rPr>
              <w:t>10</w:t>
            </w:r>
            <w:r w:rsidR="00DB49EE">
              <w:rPr>
                <w:rFonts w:ascii="Times New Roman" w:hAnsi="Times New Roman"/>
                <w:sz w:val="16"/>
                <w:szCs w:val="16"/>
              </w:rPr>
              <w:t>2</w:t>
            </w:r>
            <w:r>
              <w:rPr>
                <w:rFonts w:ascii="Times New Roman" w:hAnsi="Times New Roman"/>
                <w:sz w:val="16"/>
                <w:szCs w:val="16"/>
              </w:rPr>
              <w:t>,</w:t>
            </w:r>
            <w:r w:rsidR="00DB49EE">
              <w:rPr>
                <w:rFonts w:ascii="Times New Roman" w:hAnsi="Times New Roman"/>
                <w:sz w:val="16"/>
                <w:szCs w:val="16"/>
              </w:rPr>
              <w:t>5</w:t>
            </w:r>
          </w:p>
        </w:tc>
      </w:tr>
      <w:tr w:rsidR="006C32AA" w:rsidRPr="009C116B" w:rsidTr="006C32AA">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lastRenderedPageBreak/>
              <w:t>5</w:t>
            </w:r>
          </w:p>
        </w:tc>
        <w:tc>
          <w:tcPr>
            <w:tcW w:w="3119" w:type="dxa"/>
            <w:tcBorders>
              <w:top w:val="single" w:sz="4" w:space="0" w:color="auto"/>
              <w:left w:val="single" w:sz="4" w:space="0" w:color="auto"/>
              <w:bottom w:val="single" w:sz="4" w:space="0" w:color="auto"/>
              <w:right w:val="single" w:sz="4" w:space="0" w:color="auto"/>
            </w:tcBorders>
            <w:vAlign w:val="bottom"/>
            <w:hideMark/>
          </w:tcPr>
          <w:p w:rsidR="006C32AA" w:rsidRPr="00FC4A61"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Муниципальная программа </w:t>
            </w:r>
            <w:r w:rsidRPr="00FC4A61">
              <w:rPr>
                <w:rFonts w:ascii="Times New Roman" w:hAnsi="Times New Roman" w:cs="Times New Roman"/>
                <w:color w:val="000000"/>
                <w:sz w:val="20"/>
                <w:szCs w:val="20"/>
              </w:rPr>
              <w:t>«</w:t>
            </w:r>
            <w:r>
              <w:rPr>
                <w:rFonts w:ascii="Times New Roman" w:hAnsi="Times New Roman" w:cs="Times New Roman"/>
                <w:color w:val="000000"/>
                <w:sz w:val="20"/>
                <w:szCs w:val="20"/>
              </w:rPr>
              <w:t xml:space="preserve">Развитие архитектуры и градостроительства </w:t>
            </w:r>
            <w:r w:rsidRPr="00FC4A61">
              <w:rPr>
                <w:rFonts w:ascii="Times New Roman" w:hAnsi="Times New Roman" w:cs="Times New Roman"/>
                <w:sz w:val="20"/>
                <w:szCs w:val="20"/>
              </w:rPr>
              <w:t>городского округа город Нефтекамск Республики Башкортостан</w:t>
            </w:r>
            <w:r w:rsidRPr="00FC4A61">
              <w:rPr>
                <w:rFonts w:ascii="Times New Roman" w:hAnsi="Times New Roman" w:cs="Times New Roman"/>
                <w:color w:val="000000"/>
                <w:sz w:val="20"/>
                <w:szCs w:val="20"/>
              </w:rPr>
              <w:t>» на 201</w:t>
            </w:r>
            <w:r>
              <w:rPr>
                <w:rFonts w:ascii="Times New Roman" w:hAnsi="Times New Roman" w:cs="Times New Roman"/>
                <w:color w:val="000000"/>
                <w:sz w:val="20"/>
                <w:szCs w:val="20"/>
              </w:rPr>
              <w:t>4</w:t>
            </w:r>
            <w:r w:rsidRPr="00FC4A61">
              <w:rPr>
                <w:rFonts w:ascii="Times New Roman" w:hAnsi="Times New Roman" w:cs="Times New Roman"/>
                <w:color w:val="000000"/>
                <w:sz w:val="20"/>
                <w:szCs w:val="20"/>
              </w:rPr>
              <w:t>-201</w:t>
            </w:r>
            <w:r>
              <w:rPr>
                <w:rFonts w:ascii="Times New Roman" w:hAnsi="Times New Roman" w:cs="Times New Roman"/>
                <w:color w:val="000000"/>
                <w:sz w:val="20"/>
                <w:szCs w:val="20"/>
              </w:rPr>
              <w:t>6</w:t>
            </w:r>
            <w:r w:rsidRPr="00FC4A61">
              <w:rPr>
                <w:rFonts w:ascii="Times New Roman" w:hAnsi="Times New Roman" w:cs="Times New Roman"/>
                <w:color w:val="000000"/>
                <w:sz w:val="20"/>
                <w:szCs w:val="20"/>
              </w:rPr>
              <w:t xml:space="preserve"> годы» </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Pr>
                <w:rFonts w:ascii="Times New Roman" w:hAnsi="Times New Roman"/>
                <w:sz w:val="16"/>
                <w:szCs w:val="16"/>
              </w:rPr>
              <w:t>3 368,657</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CE6D72" w:rsidP="00184FCA">
            <w:pPr>
              <w:pStyle w:val="ConsNormal"/>
              <w:widowControl/>
              <w:spacing w:before="120"/>
              <w:ind w:firstLine="0"/>
              <w:jc w:val="both"/>
              <w:rPr>
                <w:rFonts w:ascii="Times New Roman" w:hAnsi="Times New Roman"/>
                <w:sz w:val="16"/>
                <w:szCs w:val="16"/>
              </w:rPr>
            </w:pPr>
            <w:r>
              <w:rPr>
                <w:rFonts w:ascii="Times New Roman" w:hAnsi="Times New Roman"/>
                <w:sz w:val="16"/>
                <w:szCs w:val="16"/>
              </w:rPr>
              <w:t>25 319,0</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6C32AA"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38 997,230</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38 169,4</w:t>
            </w:r>
          </w:p>
        </w:tc>
        <w:tc>
          <w:tcPr>
            <w:tcW w:w="850" w:type="dxa"/>
            <w:tcBorders>
              <w:top w:val="single" w:sz="4" w:space="0" w:color="auto"/>
              <w:left w:val="single" w:sz="4" w:space="0" w:color="auto"/>
              <w:bottom w:val="single" w:sz="4" w:space="0" w:color="auto"/>
              <w:right w:val="single" w:sz="4" w:space="0" w:color="auto"/>
            </w:tcBorders>
            <w:hideMark/>
          </w:tcPr>
          <w:p w:rsidR="006C32AA" w:rsidRPr="000E51DC" w:rsidRDefault="006C32AA" w:rsidP="005E5946">
            <w:pPr>
              <w:pStyle w:val="ConsNormal"/>
              <w:widowControl/>
              <w:spacing w:before="120"/>
              <w:ind w:firstLine="0"/>
              <w:jc w:val="both"/>
              <w:rPr>
                <w:rFonts w:ascii="Times New Roman" w:hAnsi="Times New Roman"/>
                <w:sz w:val="16"/>
                <w:szCs w:val="16"/>
              </w:rPr>
            </w:pPr>
            <w:r w:rsidRPr="000E51DC">
              <w:rPr>
                <w:rFonts w:ascii="Times New Roman" w:hAnsi="Times New Roman"/>
                <w:sz w:val="16"/>
                <w:szCs w:val="16"/>
              </w:rPr>
              <w:t>9</w:t>
            </w:r>
            <w:r w:rsidR="005E5946">
              <w:rPr>
                <w:rFonts w:ascii="Times New Roman" w:hAnsi="Times New Roman"/>
                <w:sz w:val="16"/>
                <w:szCs w:val="16"/>
              </w:rPr>
              <w:t>7</w:t>
            </w:r>
            <w:r w:rsidRPr="000E51DC">
              <w:rPr>
                <w:rFonts w:ascii="Times New Roman" w:hAnsi="Times New Roman"/>
                <w:sz w:val="16"/>
                <w:szCs w:val="16"/>
              </w:rPr>
              <w:t>,</w:t>
            </w:r>
            <w:r w:rsidR="005E5946">
              <w:rPr>
                <w:rFonts w:ascii="Times New Roman" w:hAnsi="Times New Roman"/>
                <w:sz w:val="16"/>
                <w:szCs w:val="16"/>
              </w:rPr>
              <w:t>9</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6C32AA" w:rsidP="00DB49EE">
            <w:pPr>
              <w:pStyle w:val="ConsNormal"/>
              <w:widowControl/>
              <w:spacing w:before="120"/>
              <w:ind w:firstLine="0"/>
              <w:jc w:val="both"/>
              <w:rPr>
                <w:rFonts w:ascii="Times New Roman" w:hAnsi="Times New Roman"/>
                <w:sz w:val="16"/>
                <w:szCs w:val="16"/>
              </w:rPr>
            </w:pPr>
            <w:r>
              <w:rPr>
                <w:rFonts w:ascii="Times New Roman" w:hAnsi="Times New Roman"/>
                <w:sz w:val="16"/>
                <w:szCs w:val="16"/>
              </w:rPr>
              <w:t>1</w:t>
            </w:r>
            <w:r w:rsidR="00DB49EE">
              <w:rPr>
                <w:rFonts w:ascii="Times New Roman" w:hAnsi="Times New Roman"/>
                <w:sz w:val="16"/>
                <w:szCs w:val="16"/>
              </w:rPr>
              <w:t>50</w:t>
            </w:r>
            <w:r>
              <w:rPr>
                <w:rFonts w:ascii="Times New Roman" w:hAnsi="Times New Roman"/>
                <w:sz w:val="16"/>
                <w:szCs w:val="16"/>
              </w:rPr>
              <w:t>,</w:t>
            </w:r>
            <w:r w:rsidR="00DB49EE">
              <w:rPr>
                <w:rFonts w:ascii="Times New Roman" w:hAnsi="Times New Roman"/>
                <w:sz w:val="16"/>
                <w:szCs w:val="16"/>
              </w:rPr>
              <w:t>8</w:t>
            </w:r>
          </w:p>
        </w:tc>
      </w:tr>
      <w:tr w:rsidR="006C32AA" w:rsidRPr="009C116B" w:rsidTr="006C32AA">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6C32AA" w:rsidRPr="00FC4A61"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Целевая программа </w:t>
            </w:r>
            <w:r w:rsidRPr="00FC4A61">
              <w:rPr>
                <w:rFonts w:ascii="Times New Roman" w:hAnsi="Times New Roman" w:cs="Times New Roman"/>
                <w:color w:val="000000"/>
                <w:sz w:val="20"/>
                <w:szCs w:val="20"/>
              </w:rPr>
              <w:t>«</w:t>
            </w:r>
            <w:r>
              <w:rPr>
                <w:rFonts w:ascii="Times New Roman" w:hAnsi="Times New Roman" w:cs="Times New Roman"/>
                <w:color w:val="000000"/>
                <w:sz w:val="20"/>
                <w:szCs w:val="20"/>
              </w:rPr>
              <w:t xml:space="preserve">Молодежь </w:t>
            </w:r>
            <w:r w:rsidRPr="00FC4A61">
              <w:rPr>
                <w:rFonts w:ascii="Times New Roman" w:hAnsi="Times New Roman" w:cs="Times New Roman"/>
                <w:sz w:val="20"/>
                <w:szCs w:val="20"/>
              </w:rPr>
              <w:t>городского округа город Нефтекамск Республики Башкортостан</w:t>
            </w:r>
            <w:r w:rsidRPr="00FC4A61">
              <w:rPr>
                <w:rFonts w:ascii="Times New Roman" w:hAnsi="Times New Roman" w:cs="Times New Roman"/>
                <w:color w:val="000000"/>
                <w:sz w:val="20"/>
                <w:szCs w:val="20"/>
              </w:rPr>
              <w:t>» на 201</w:t>
            </w:r>
            <w:r>
              <w:rPr>
                <w:rFonts w:ascii="Times New Roman" w:hAnsi="Times New Roman" w:cs="Times New Roman"/>
                <w:color w:val="000000"/>
                <w:sz w:val="20"/>
                <w:szCs w:val="20"/>
              </w:rPr>
              <w:t>2</w:t>
            </w:r>
            <w:r w:rsidRPr="00FC4A61">
              <w:rPr>
                <w:rFonts w:ascii="Times New Roman" w:hAnsi="Times New Roman" w:cs="Times New Roman"/>
                <w:color w:val="000000"/>
                <w:sz w:val="20"/>
                <w:szCs w:val="20"/>
              </w:rPr>
              <w:t>-201</w:t>
            </w:r>
            <w:r>
              <w:rPr>
                <w:rFonts w:ascii="Times New Roman" w:hAnsi="Times New Roman" w:cs="Times New Roman"/>
                <w:color w:val="000000"/>
                <w:sz w:val="20"/>
                <w:szCs w:val="20"/>
              </w:rPr>
              <w:t>7</w:t>
            </w:r>
            <w:r w:rsidRPr="00FC4A61">
              <w:rPr>
                <w:rFonts w:ascii="Times New Roman" w:hAnsi="Times New Roman" w:cs="Times New Roman"/>
                <w:color w:val="000000"/>
                <w:sz w:val="20"/>
                <w:szCs w:val="20"/>
              </w:rPr>
              <w:t xml:space="preserve"> годы»</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Pr>
                <w:rFonts w:ascii="Times New Roman" w:hAnsi="Times New Roman"/>
                <w:sz w:val="16"/>
                <w:szCs w:val="16"/>
              </w:rPr>
              <w:t>15 394,016</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CE6D72" w:rsidP="000C1D46">
            <w:pPr>
              <w:pStyle w:val="ConsNormal"/>
              <w:widowControl/>
              <w:spacing w:before="120"/>
              <w:ind w:firstLine="0"/>
              <w:jc w:val="both"/>
              <w:rPr>
                <w:rFonts w:ascii="Times New Roman" w:hAnsi="Times New Roman"/>
                <w:sz w:val="16"/>
                <w:szCs w:val="16"/>
              </w:rPr>
            </w:pPr>
            <w:r>
              <w:rPr>
                <w:rFonts w:ascii="Times New Roman" w:hAnsi="Times New Roman"/>
                <w:sz w:val="16"/>
                <w:szCs w:val="16"/>
              </w:rPr>
              <w:t>16585,1</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17 641,3</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17297,3</w:t>
            </w:r>
          </w:p>
        </w:tc>
        <w:tc>
          <w:tcPr>
            <w:tcW w:w="850" w:type="dxa"/>
            <w:tcBorders>
              <w:top w:val="single" w:sz="4" w:space="0" w:color="auto"/>
              <w:left w:val="single" w:sz="4" w:space="0" w:color="auto"/>
              <w:bottom w:val="single" w:sz="4" w:space="0" w:color="auto"/>
              <w:right w:val="single" w:sz="4" w:space="0" w:color="auto"/>
            </w:tcBorders>
            <w:hideMark/>
          </w:tcPr>
          <w:p w:rsidR="006C32AA" w:rsidRPr="000E51DC" w:rsidRDefault="006C32AA" w:rsidP="005E5946">
            <w:pPr>
              <w:pStyle w:val="ConsNormal"/>
              <w:widowControl/>
              <w:spacing w:before="120"/>
              <w:ind w:firstLine="0"/>
              <w:jc w:val="both"/>
              <w:rPr>
                <w:rFonts w:ascii="Times New Roman" w:hAnsi="Times New Roman"/>
                <w:sz w:val="16"/>
                <w:szCs w:val="16"/>
              </w:rPr>
            </w:pPr>
            <w:r>
              <w:rPr>
                <w:rFonts w:ascii="Times New Roman" w:hAnsi="Times New Roman"/>
                <w:sz w:val="16"/>
                <w:szCs w:val="16"/>
              </w:rPr>
              <w:t>9</w:t>
            </w:r>
            <w:r w:rsidR="005E5946">
              <w:rPr>
                <w:rFonts w:ascii="Times New Roman" w:hAnsi="Times New Roman"/>
                <w:sz w:val="16"/>
                <w:szCs w:val="16"/>
              </w:rPr>
              <w:t>8</w:t>
            </w:r>
            <w:r>
              <w:rPr>
                <w:rFonts w:ascii="Times New Roman" w:hAnsi="Times New Roman"/>
                <w:sz w:val="16"/>
                <w:szCs w:val="16"/>
              </w:rPr>
              <w:t>,</w:t>
            </w:r>
            <w:r w:rsidR="005E5946">
              <w:rPr>
                <w:rFonts w:ascii="Times New Roman" w:hAnsi="Times New Roman"/>
                <w:sz w:val="16"/>
                <w:szCs w:val="16"/>
              </w:rPr>
              <w:t>1</w:t>
            </w:r>
          </w:p>
        </w:tc>
        <w:tc>
          <w:tcPr>
            <w:tcW w:w="709" w:type="dxa"/>
            <w:tcBorders>
              <w:top w:val="single" w:sz="4" w:space="0" w:color="auto"/>
              <w:left w:val="single" w:sz="4" w:space="0" w:color="auto"/>
              <w:bottom w:val="single" w:sz="4" w:space="0" w:color="auto"/>
              <w:right w:val="single" w:sz="4" w:space="0" w:color="auto"/>
            </w:tcBorders>
          </w:tcPr>
          <w:p w:rsidR="006C32AA" w:rsidRDefault="00DB49EE"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104,3</w:t>
            </w:r>
          </w:p>
        </w:tc>
      </w:tr>
      <w:tr w:rsidR="006C32AA" w:rsidRPr="009C116B" w:rsidTr="006C32AA">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6C32AA" w:rsidRPr="00FC4A61" w:rsidRDefault="006C32AA" w:rsidP="00F05D21">
            <w:pPr>
              <w:spacing w:after="0" w:line="240" w:lineRule="auto"/>
              <w:ind w:right="-108"/>
              <w:rPr>
                <w:rFonts w:ascii="Times New Roman" w:hAnsi="Times New Roman" w:cs="Times New Roman"/>
                <w:color w:val="000000"/>
                <w:sz w:val="20"/>
                <w:szCs w:val="20"/>
              </w:rPr>
            </w:pPr>
            <w:r w:rsidRPr="00FC4A61">
              <w:rPr>
                <w:rFonts w:ascii="Times New Roman" w:hAnsi="Times New Roman" w:cs="Times New Roman"/>
                <w:color w:val="000000"/>
                <w:sz w:val="20"/>
                <w:szCs w:val="20"/>
              </w:rPr>
              <w:t xml:space="preserve">«Развитие </w:t>
            </w:r>
            <w:r>
              <w:rPr>
                <w:rFonts w:ascii="Times New Roman" w:hAnsi="Times New Roman" w:cs="Times New Roman"/>
                <w:color w:val="000000"/>
                <w:sz w:val="20"/>
                <w:szCs w:val="20"/>
              </w:rPr>
              <w:t>детско-юношеского</w:t>
            </w:r>
            <w:r w:rsidRPr="00FC4A61">
              <w:rPr>
                <w:rFonts w:ascii="Times New Roman" w:hAnsi="Times New Roman" w:cs="Times New Roman"/>
                <w:color w:val="000000"/>
                <w:sz w:val="20"/>
                <w:szCs w:val="20"/>
              </w:rPr>
              <w:t xml:space="preserve"> спорта в </w:t>
            </w:r>
            <w:r w:rsidRPr="00FC4A61">
              <w:rPr>
                <w:rFonts w:ascii="Times New Roman" w:hAnsi="Times New Roman" w:cs="Times New Roman"/>
                <w:sz w:val="20"/>
                <w:szCs w:val="20"/>
              </w:rPr>
              <w:t>городско</w:t>
            </w:r>
            <w:r>
              <w:rPr>
                <w:rFonts w:ascii="Times New Roman" w:hAnsi="Times New Roman" w:cs="Times New Roman"/>
                <w:sz w:val="20"/>
                <w:szCs w:val="20"/>
              </w:rPr>
              <w:t>м</w:t>
            </w:r>
            <w:r w:rsidRPr="00FC4A61">
              <w:rPr>
                <w:rFonts w:ascii="Times New Roman" w:hAnsi="Times New Roman" w:cs="Times New Roman"/>
                <w:sz w:val="20"/>
                <w:szCs w:val="20"/>
              </w:rPr>
              <w:t xml:space="preserve"> округ</w:t>
            </w:r>
            <w:r>
              <w:rPr>
                <w:rFonts w:ascii="Times New Roman" w:hAnsi="Times New Roman" w:cs="Times New Roman"/>
                <w:sz w:val="20"/>
                <w:szCs w:val="20"/>
              </w:rPr>
              <w:t>е</w:t>
            </w:r>
            <w:r w:rsidRPr="00FC4A61">
              <w:rPr>
                <w:rFonts w:ascii="Times New Roman" w:hAnsi="Times New Roman" w:cs="Times New Roman"/>
                <w:sz w:val="20"/>
                <w:szCs w:val="20"/>
              </w:rPr>
              <w:t xml:space="preserve"> город Нефтекамск Республики Башкортостан</w:t>
            </w:r>
            <w:r w:rsidRPr="00FC4A61">
              <w:rPr>
                <w:rFonts w:ascii="Times New Roman" w:hAnsi="Times New Roman" w:cs="Times New Roman"/>
                <w:color w:val="000000"/>
                <w:sz w:val="20"/>
                <w:szCs w:val="20"/>
              </w:rPr>
              <w:t xml:space="preserve"> на 201</w:t>
            </w:r>
            <w:r>
              <w:rPr>
                <w:rFonts w:ascii="Times New Roman" w:hAnsi="Times New Roman" w:cs="Times New Roman"/>
                <w:color w:val="000000"/>
                <w:sz w:val="20"/>
                <w:szCs w:val="20"/>
              </w:rPr>
              <w:t>5</w:t>
            </w:r>
            <w:r w:rsidRPr="00FC4A61">
              <w:rPr>
                <w:rFonts w:ascii="Times New Roman" w:hAnsi="Times New Roman" w:cs="Times New Roman"/>
                <w:color w:val="000000"/>
                <w:sz w:val="20"/>
                <w:szCs w:val="20"/>
              </w:rPr>
              <w:t>-201</w:t>
            </w:r>
            <w:r>
              <w:rPr>
                <w:rFonts w:ascii="Times New Roman" w:hAnsi="Times New Roman" w:cs="Times New Roman"/>
                <w:color w:val="000000"/>
                <w:sz w:val="20"/>
                <w:szCs w:val="20"/>
              </w:rPr>
              <w:t>7</w:t>
            </w:r>
            <w:r w:rsidRPr="00FC4A61">
              <w:rPr>
                <w:rFonts w:ascii="Times New Roman" w:hAnsi="Times New Roman" w:cs="Times New Roman"/>
                <w:color w:val="000000"/>
                <w:sz w:val="20"/>
                <w:szCs w:val="20"/>
              </w:rPr>
              <w:t xml:space="preserve"> годы» </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Pr>
                <w:rFonts w:ascii="Times New Roman" w:hAnsi="Times New Roman"/>
                <w:sz w:val="16"/>
                <w:szCs w:val="16"/>
              </w:rPr>
              <w:t>30 082,183</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CE6D72"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33 075,0</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6C32AA"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41580,194</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39 789,9</w:t>
            </w:r>
          </w:p>
        </w:tc>
        <w:tc>
          <w:tcPr>
            <w:tcW w:w="850" w:type="dxa"/>
            <w:tcBorders>
              <w:top w:val="single" w:sz="4" w:space="0" w:color="auto"/>
              <w:left w:val="single" w:sz="4" w:space="0" w:color="auto"/>
              <w:bottom w:val="single" w:sz="4" w:space="0" w:color="auto"/>
              <w:right w:val="single" w:sz="4" w:space="0" w:color="auto"/>
            </w:tcBorders>
            <w:hideMark/>
          </w:tcPr>
          <w:p w:rsidR="006C32AA" w:rsidRPr="000E51DC" w:rsidRDefault="005E5946" w:rsidP="000E51DC">
            <w:pPr>
              <w:pStyle w:val="ConsNormal"/>
              <w:widowControl/>
              <w:spacing w:before="120"/>
              <w:ind w:firstLine="0"/>
              <w:jc w:val="both"/>
              <w:rPr>
                <w:rFonts w:ascii="Times New Roman" w:hAnsi="Times New Roman"/>
                <w:sz w:val="16"/>
                <w:szCs w:val="16"/>
              </w:rPr>
            </w:pPr>
            <w:r>
              <w:rPr>
                <w:rFonts w:ascii="Times New Roman" w:hAnsi="Times New Roman"/>
                <w:sz w:val="16"/>
                <w:szCs w:val="16"/>
              </w:rPr>
              <w:t>95,7</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DB49EE" w:rsidP="000E51DC">
            <w:pPr>
              <w:pStyle w:val="ConsNormal"/>
              <w:widowControl/>
              <w:spacing w:before="120"/>
              <w:ind w:firstLine="0"/>
              <w:jc w:val="both"/>
              <w:rPr>
                <w:rFonts w:ascii="Times New Roman" w:hAnsi="Times New Roman"/>
                <w:sz w:val="16"/>
                <w:szCs w:val="16"/>
              </w:rPr>
            </w:pPr>
            <w:r>
              <w:rPr>
                <w:rFonts w:ascii="Times New Roman" w:hAnsi="Times New Roman"/>
                <w:sz w:val="16"/>
                <w:szCs w:val="16"/>
              </w:rPr>
              <w:t>120,3</w:t>
            </w:r>
          </w:p>
        </w:tc>
      </w:tr>
      <w:tr w:rsidR="006C32AA" w:rsidRPr="009C116B" w:rsidTr="006C32AA">
        <w:trPr>
          <w:trHeight w:val="773"/>
        </w:trPr>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t>8</w:t>
            </w:r>
          </w:p>
        </w:tc>
        <w:tc>
          <w:tcPr>
            <w:tcW w:w="3119" w:type="dxa"/>
            <w:tcBorders>
              <w:top w:val="single" w:sz="4" w:space="0" w:color="auto"/>
              <w:left w:val="single" w:sz="4" w:space="0" w:color="auto"/>
              <w:bottom w:val="single" w:sz="4" w:space="0" w:color="auto"/>
              <w:right w:val="single" w:sz="4" w:space="0" w:color="auto"/>
            </w:tcBorders>
            <w:hideMark/>
          </w:tcPr>
          <w:p w:rsidR="006C32AA" w:rsidRPr="00FC4A61" w:rsidRDefault="006C32AA"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 xml:space="preserve">Программа «По противодействию злоупотреблению наркотиками и их незаконному обороту в </w:t>
            </w:r>
            <w:r w:rsidRPr="00FC4A61">
              <w:rPr>
                <w:rFonts w:ascii="Times New Roman" w:hAnsi="Times New Roman" w:cs="Times New Roman"/>
                <w:sz w:val="20"/>
                <w:szCs w:val="20"/>
              </w:rPr>
              <w:t>городско</w:t>
            </w:r>
            <w:r>
              <w:rPr>
                <w:rFonts w:ascii="Times New Roman" w:hAnsi="Times New Roman" w:cs="Times New Roman"/>
                <w:sz w:val="20"/>
                <w:szCs w:val="20"/>
              </w:rPr>
              <w:t>м</w:t>
            </w:r>
            <w:r w:rsidRPr="00FC4A61">
              <w:rPr>
                <w:rFonts w:ascii="Times New Roman" w:hAnsi="Times New Roman" w:cs="Times New Roman"/>
                <w:sz w:val="20"/>
                <w:szCs w:val="20"/>
              </w:rPr>
              <w:t xml:space="preserve"> округ</w:t>
            </w:r>
            <w:r>
              <w:rPr>
                <w:rFonts w:ascii="Times New Roman" w:hAnsi="Times New Roman" w:cs="Times New Roman"/>
                <w:sz w:val="20"/>
                <w:szCs w:val="20"/>
              </w:rPr>
              <w:t>е</w:t>
            </w:r>
            <w:r w:rsidRPr="00FC4A61">
              <w:rPr>
                <w:rFonts w:ascii="Times New Roman" w:hAnsi="Times New Roman" w:cs="Times New Roman"/>
                <w:sz w:val="20"/>
                <w:szCs w:val="20"/>
              </w:rPr>
              <w:t xml:space="preserve"> город Нефтекамск Республики Башкортостан</w:t>
            </w:r>
            <w:r>
              <w:rPr>
                <w:rFonts w:ascii="Times New Roman" w:hAnsi="Times New Roman" w:cs="Times New Roman"/>
                <w:sz w:val="20"/>
                <w:szCs w:val="20"/>
              </w:rPr>
              <w:t>» на 2015-2017 годы</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Pr>
                <w:rFonts w:ascii="Times New Roman" w:hAnsi="Times New Roman"/>
                <w:sz w:val="16"/>
                <w:szCs w:val="16"/>
              </w:rPr>
              <w:t>921,464</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6C32AA" w:rsidP="00623485">
            <w:pPr>
              <w:pStyle w:val="ConsNormal"/>
              <w:widowControl/>
              <w:spacing w:before="120"/>
              <w:ind w:firstLine="0"/>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5A58B9"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A58B9"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0</w:t>
            </w:r>
          </w:p>
        </w:tc>
        <w:tc>
          <w:tcPr>
            <w:tcW w:w="850" w:type="dxa"/>
            <w:tcBorders>
              <w:top w:val="single" w:sz="4" w:space="0" w:color="auto"/>
              <w:left w:val="single" w:sz="4" w:space="0" w:color="auto"/>
              <w:bottom w:val="single" w:sz="4" w:space="0" w:color="auto"/>
              <w:right w:val="single" w:sz="4" w:space="0" w:color="auto"/>
            </w:tcBorders>
            <w:hideMark/>
          </w:tcPr>
          <w:p w:rsidR="006C32AA" w:rsidRPr="000E51DC" w:rsidRDefault="00DB49EE"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0</w:t>
            </w:r>
          </w:p>
        </w:tc>
        <w:tc>
          <w:tcPr>
            <w:tcW w:w="709" w:type="dxa"/>
            <w:tcBorders>
              <w:top w:val="single" w:sz="4" w:space="0" w:color="auto"/>
              <w:left w:val="single" w:sz="4" w:space="0" w:color="auto"/>
              <w:bottom w:val="single" w:sz="4" w:space="0" w:color="auto"/>
              <w:right w:val="single" w:sz="4" w:space="0" w:color="auto"/>
            </w:tcBorders>
          </w:tcPr>
          <w:p w:rsidR="006C32AA" w:rsidRPr="000E51DC" w:rsidRDefault="00DB49EE"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0</w:t>
            </w:r>
          </w:p>
        </w:tc>
      </w:tr>
      <w:tr w:rsidR="006C32AA" w:rsidRPr="009C116B" w:rsidTr="006C32AA">
        <w:tc>
          <w:tcPr>
            <w:tcW w:w="533" w:type="dxa"/>
            <w:tcBorders>
              <w:top w:val="single" w:sz="4" w:space="0" w:color="auto"/>
              <w:left w:val="single" w:sz="4" w:space="0" w:color="auto"/>
              <w:bottom w:val="single" w:sz="4" w:space="0" w:color="auto"/>
              <w:right w:val="single" w:sz="4" w:space="0" w:color="auto"/>
            </w:tcBorders>
            <w:hideMark/>
          </w:tcPr>
          <w:p w:rsidR="006C32AA" w:rsidRPr="00FC4A61" w:rsidRDefault="006C32AA" w:rsidP="009C116B">
            <w:pPr>
              <w:pStyle w:val="ConsNormal"/>
              <w:widowControl/>
              <w:spacing w:before="120"/>
              <w:ind w:firstLine="0"/>
              <w:jc w:val="both"/>
              <w:rPr>
                <w:rFonts w:ascii="Times New Roman" w:hAnsi="Times New Roman"/>
              </w:rPr>
            </w:pPr>
            <w:r>
              <w:rPr>
                <w:rFonts w:ascii="Times New Roman" w:hAnsi="Times New Roman"/>
              </w:rPr>
              <w:t>9</w:t>
            </w:r>
          </w:p>
        </w:tc>
        <w:tc>
          <w:tcPr>
            <w:tcW w:w="3119" w:type="dxa"/>
            <w:tcBorders>
              <w:top w:val="single" w:sz="4" w:space="0" w:color="auto"/>
              <w:left w:val="single" w:sz="4" w:space="0" w:color="auto"/>
              <w:bottom w:val="single" w:sz="4" w:space="0" w:color="auto"/>
              <w:right w:val="single" w:sz="4" w:space="0" w:color="auto"/>
            </w:tcBorders>
            <w:hideMark/>
          </w:tcPr>
          <w:p w:rsidR="006C32AA" w:rsidRPr="00FC4A61" w:rsidRDefault="006C32AA" w:rsidP="00F05D21">
            <w:pPr>
              <w:spacing w:after="0" w:line="240" w:lineRule="auto"/>
              <w:ind w:right="-108"/>
              <w:rPr>
                <w:rFonts w:ascii="Times New Roman" w:hAnsi="Times New Roman" w:cs="Times New Roman"/>
                <w:sz w:val="20"/>
                <w:szCs w:val="20"/>
              </w:rPr>
            </w:pPr>
            <w:r>
              <w:rPr>
                <w:rFonts w:ascii="Times New Roman" w:hAnsi="Times New Roman" w:cs="Times New Roman"/>
                <w:color w:val="000000"/>
                <w:sz w:val="20"/>
                <w:szCs w:val="20"/>
              </w:rPr>
              <w:t xml:space="preserve">Целевая программа «Развитие культуры искусства </w:t>
            </w:r>
            <w:r w:rsidRPr="00FC4A61">
              <w:rPr>
                <w:rFonts w:ascii="Times New Roman" w:hAnsi="Times New Roman" w:cs="Times New Roman"/>
                <w:sz w:val="20"/>
                <w:szCs w:val="20"/>
              </w:rPr>
              <w:t xml:space="preserve">городского округа город Нефтекамск Республики Башкортостан </w:t>
            </w:r>
            <w:r w:rsidRPr="00FC4A61">
              <w:rPr>
                <w:rFonts w:ascii="Times New Roman" w:hAnsi="Times New Roman" w:cs="Times New Roman"/>
                <w:color w:val="000000"/>
                <w:sz w:val="20"/>
                <w:szCs w:val="20"/>
              </w:rPr>
              <w:t>на 2011-2014 годы»</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6C32AA" w:rsidP="00341C33">
            <w:pPr>
              <w:pStyle w:val="ConsNormal"/>
              <w:widowControl/>
              <w:spacing w:before="120"/>
              <w:ind w:firstLine="0"/>
              <w:jc w:val="both"/>
              <w:rPr>
                <w:rFonts w:ascii="Times New Roman" w:hAnsi="Times New Roman"/>
                <w:sz w:val="16"/>
                <w:szCs w:val="16"/>
              </w:rPr>
            </w:pPr>
            <w:r>
              <w:rPr>
                <w:rFonts w:ascii="Times New Roman" w:hAnsi="Times New Roman"/>
                <w:sz w:val="16"/>
                <w:szCs w:val="16"/>
              </w:rPr>
              <w:t>121 659,315</w:t>
            </w:r>
          </w:p>
        </w:tc>
        <w:tc>
          <w:tcPr>
            <w:tcW w:w="992" w:type="dxa"/>
            <w:tcBorders>
              <w:top w:val="single" w:sz="4" w:space="0" w:color="auto"/>
              <w:left w:val="single" w:sz="4" w:space="0" w:color="auto"/>
              <w:bottom w:val="single" w:sz="4" w:space="0" w:color="auto"/>
              <w:right w:val="single" w:sz="4" w:space="0" w:color="auto"/>
            </w:tcBorders>
          </w:tcPr>
          <w:p w:rsidR="006C32AA" w:rsidRPr="009A47D1" w:rsidRDefault="00EA7D4E" w:rsidP="00623485">
            <w:pPr>
              <w:pStyle w:val="ConsNormal"/>
              <w:widowControl/>
              <w:spacing w:before="120"/>
              <w:ind w:firstLine="0"/>
              <w:jc w:val="both"/>
              <w:rPr>
                <w:rFonts w:ascii="Times New Roman" w:hAnsi="Times New Roman"/>
                <w:sz w:val="16"/>
                <w:szCs w:val="16"/>
              </w:rPr>
            </w:pPr>
            <w:r>
              <w:rPr>
                <w:rFonts w:ascii="Times New Roman" w:hAnsi="Times New Roman"/>
                <w:sz w:val="16"/>
                <w:szCs w:val="16"/>
              </w:rPr>
              <w:t>104338,90</w:t>
            </w:r>
          </w:p>
        </w:tc>
        <w:tc>
          <w:tcPr>
            <w:tcW w:w="1134" w:type="dxa"/>
            <w:tcBorders>
              <w:top w:val="single" w:sz="4" w:space="0" w:color="auto"/>
              <w:left w:val="single" w:sz="4" w:space="0" w:color="auto"/>
              <w:bottom w:val="single" w:sz="4" w:space="0" w:color="auto"/>
              <w:right w:val="single" w:sz="4" w:space="0" w:color="auto"/>
            </w:tcBorders>
          </w:tcPr>
          <w:p w:rsidR="006C32AA" w:rsidRPr="009A47D1" w:rsidRDefault="007A0142"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130 710,607</w:t>
            </w:r>
          </w:p>
        </w:tc>
        <w:tc>
          <w:tcPr>
            <w:tcW w:w="1276" w:type="dxa"/>
            <w:tcBorders>
              <w:top w:val="single" w:sz="4" w:space="0" w:color="auto"/>
              <w:left w:val="single" w:sz="4" w:space="0" w:color="auto"/>
              <w:bottom w:val="single" w:sz="4" w:space="0" w:color="auto"/>
              <w:right w:val="single" w:sz="4" w:space="0" w:color="auto"/>
            </w:tcBorders>
          </w:tcPr>
          <w:p w:rsidR="006C32AA" w:rsidRPr="009A47D1"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128 436,3</w:t>
            </w:r>
          </w:p>
        </w:tc>
        <w:tc>
          <w:tcPr>
            <w:tcW w:w="850" w:type="dxa"/>
            <w:tcBorders>
              <w:top w:val="single" w:sz="4" w:space="0" w:color="auto"/>
              <w:left w:val="single" w:sz="4" w:space="0" w:color="auto"/>
              <w:bottom w:val="single" w:sz="4" w:space="0" w:color="auto"/>
              <w:right w:val="single" w:sz="4" w:space="0" w:color="auto"/>
            </w:tcBorders>
            <w:hideMark/>
          </w:tcPr>
          <w:p w:rsidR="006C32AA" w:rsidRPr="0036327D" w:rsidRDefault="006C32AA" w:rsidP="005E5946">
            <w:pPr>
              <w:pStyle w:val="ConsNormal"/>
              <w:widowControl/>
              <w:spacing w:before="120"/>
              <w:ind w:firstLine="0"/>
              <w:jc w:val="both"/>
              <w:rPr>
                <w:rFonts w:ascii="Times New Roman" w:hAnsi="Times New Roman"/>
                <w:sz w:val="16"/>
                <w:szCs w:val="16"/>
              </w:rPr>
            </w:pPr>
            <w:r w:rsidRPr="0036327D">
              <w:rPr>
                <w:rFonts w:ascii="Times New Roman" w:hAnsi="Times New Roman"/>
                <w:sz w:val="16"/>
                <w:szCs w:val="16"/>
              </w:rPr>
              <w:t>9</w:t>
            </w:r>
            <w:r w:rsidR="005E5946">
              <w:rPr>
                <w:rFonts w:ascii="Times New Roman" w:hAnsi="Times New Roman"/>
                <w:sz w:val="16"/>
                <w:szCs w:val="16"/>
              </w:rPr>
              <w:t>8</w:t>
            </w:r>
            <w:r w:rsidRPr="0036327D">
              <w:rPr>
                <w:rFonts w:ascii="Times New Roman" w:hAnsi="Times New Roman"/>
                <w:sz w:val="16"/>
                <w:szCs w:val="16"/>
              </w:rPr>
              <w:t>,</w:t>
            </w:r>
            <w:r w:rsidR="005E5946">
              <w:rPr>
                <w:rFonts w:ascii="Times New Roman" w:hAnsi="Times New Roman"/>
                <w:sz w:val="16"/>
                <w:szCs w:val="16"/>
              </w:rPr>
              <w:t>3</w:t>
            </w:r>
          </w:p>
        </w:tc>
        <w:tc>
          <w:tcPr>
            <w:tcW w:w="709" w:type="dxa"/>
            <w:tcBorders>
              <w:top w:val="single" w:sz="4" w:space="0" w:color="auto"/>
              <w:left w:val="single" w:sz="4" w:space="0" w:color="auto"/>
              <w:bottom w:val="single" w:sz="4" w:space="0" w:color="auto"/>
              <w:right w:val="single" w:sz="4" w:space="0" w:color="auto"/>
            </w:tcBorders>
          </w:tcPr>
          <w:p w:rsidR="006C32AA" w:rsidRPr="0036327D" w:rsidRDefault="006C32AA" w:rsidP="00DB49EE">
            <w:pPr>
              <w:pStyle w:val="ConsNormal"/>
              <w:widowControl/>
              <w:spacing w:before="120"/>
              <w:ind w:firstLine="0"/>
              <w:jc w:val="both"/>
              <w:rPr>
                <w:rFonts w:ascii="Times New Roman" w:hAnsi="Times New Roman"/>
                <w:sz w:val="16"/>
                <w:szCs w:val="16"/>
              </w:rPr>
            </w:pPr>
            <w:r>
              <w:rPr>
                <w:rFonts w:ascii="Times New Roman" w:hAnsi="Times New Roman"/>
                <w:sz w:val="16"/>
                <w:szCs w:val="16"/>
              </w:rPr>
              <w:t>1</w:t>
            </w:r>
            <w:r w:rsidR="00DB49EE">
              <w:rPr>
                <w:rFonts w:ascii="Times New Roman" w:hAnsi="Times New Roman"/>
                <w:sz w:val="16"/>
                <w:szCs w:val="16"/>
              </w:rPr>
              <w:t>23</w:t>
            </w:r>
            <w:r>
              <w:rPr>
                <w:rFonts w:ascii="Times New Roman" w:hAnsi="Times New Roman"/>
                <w:sz w:val="16"/>
                <w:szCs w:val="16"/>
              </w:rPr>
              <w:t>,</w:t>
            </w:r>
            <w:r w:rsidR="00DB49EE">
              <w:rPr>
                <w:rFonts w:ascii="Times New Roman" w:hAnsi="Times New Roman"/>
                <w:sz w:val="16"/>
                <w:szCs w:val="16"/>
              </w:rPr>
              <w:t>1</w:t>
            </w:r>
          </w:p>
        </w:tc>
      </w:tr>
      <w:tr w:rsidR="007A0142" w:rsidRPr="009C116B" w:rsidTr="00985F8F">
        <w:tc>
          <w:tcPr>
            <w:tcW w:w="533" w:type="dxa"/>
            <w:tcBorders>
              <w:top w:val="single" w:sz="4" w:space="0" w:color="auto"/>
              <w:left w:val="single" w:sz="4" w:space="0" w:color="auto"/>
              <w:bottom w:val="single" w:sz="4" w:space="0" w:color="auto"/>
              <w:right w:val="single" w:sz="4" w:space="0" w:color="auto"/>
            </w:tcBorders>
          </w:tcPr>
          <w:p w:rsidR="007A0142" w:rsidRDefault="007A0142" w:rsidP="005A58B9">
            <w:pPr>
              <w:pStyle w:val="ConsNormal"/>
              <w:widowControl/>
              <w:spacing w:before="120"/>
              <w:ind w:firstLine="0"/>
              <w:jc w:val="both"/>
              <w:rPr>
                <w:rFonts w:ascii="Times New Roman" w:hAnsi="Times New Roman"/>
              </w:rPr>
            </w:pPr>
            <w:r>
              <w:rPr>
                <w:rFonts w:ascii="Times New Roman" w:hAnsi="Times New Roman"/>
              </w:rPr>
              <w:t>1</w:t>
            </w:r>
            <w:r w:rsidR="005A58B9">
              <w:rPr>
                <w:rFonts w:ascii="Times New Roman" w:hAnsi="Times New Roman"/>
              </w:rPr>
              <w:t>0</w:t>
            </w:r>
          </w:p>
        </w:tc>
        <w:tc>
          <w:tcPr>
            <w:tcW w:w="3119" w:type="dxa"/>
            <w:tcBorders>
              <w:top w:val="single" w:sz="4" w:space="0" w:color="auto"/>
              <w:left w:val="single" w:sz="4" w:space="0" w:color="auto"/>
              <w:bottom w:val="single" w:sz="4" w:space="0" w:color="auto"/>
              <w:right w:val="single" w:sz="4" w:space="0" w:color="auto"/>
            </w:tcBorders>
          </w:tcPr>
          <w:p w:rsidR="007A0142" w:rsidRDefault="007A0142" w:rsidP="00F05D21">
            <w:pPr>
              <w:spacing w:after="0" w:line="240" w:lineRule="auto"/>
              <w:ind w:right="-108"/>
              <w:rPr>
                <w:rFonts w:ascii="Times New Roman" w:hAnsi="Times New Roman" w:cs="Times New Roman"/>
                <w:color w:val="000000"/>
                <w:sz w:val="20"/>
                <w:szCs w:val="20"/>
              </w:rPr>
            </w:pPr>
            <w:r>
              <w:rPr>
                <w:rFonts w:ascii="Times New Roman" w:hAnsi="Times New Roman" w:cs="Times New Roman"/>
                <w:color w:val="000000"/>
                <w:sz w:val="20"/>
                <w:szCs w:val="20"/>
              </w:rPr>
              <w:t>Программа «Обеспечение общественной безопасности в городском округе город Нефтекамск Республики Башкортостан</w:t>
            </w:r>
          </w:p>
        </w:tc>
        <w:tc>
          <w:tcPr>
            <w:tcW w:w="1276" w:type="dxa"/>
            <w:tcBorders>
              <w:top w:val="single" w:sz="4" w:space="0" w:color="auto"/>
              <w:left w:val="single" w:sz="4" w:space="0" w:color="auto"/>
              <w:bottom w:val="single" w:sz="4" w:space="0" w:color="auto"/>
              <w:right w:val="single" w:sz="4" w:space="0" w:color="auto"/>
            </w:tcBorders>
          </w:tcPr>
          <w:p w:rsidR="007A0142" w:rsidRDefault="007A0142" w:rsidP="00341C33">
            <w:pPr>
              <w:pStyle w:val="ConsNormal"/>
              <w:widowControl/>
              <w:spacing w:before="120"/>
              <w:ind w:firstLine="0"/>
              <w:jc w:val="both"/>
              <w:rPr>
                <w:rFonts w:ascii="Times New Roman" w:hAnsi="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A0142" w:rsidRDefault="00CE6D72"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2 227,0</w:t>
            </w:r>
          </w:p>
        </w:tc>
        <w:tc>
          <w:tcPr>
            <w:tcW w:w="1134" w:type="dxa"/>
            <w:tcBorders>
              <w:top w:val="single" w:sz="4" w:space="0" w:color="auto"/>
              <w:left w:val="single" w:sz="4" w:space="0" w:color="auto"/>
              <w:bottom w:val="single" w:sz="4" w:space="0" w:color="auto"/>
              <w:right w:val="single" w:sz="4" w:space="0" w:color="auto"/>
            </w:tcBorders>
          </w:tcPr>
          <w:p w:rsidR="007A0142" w:rsidRDefault="005E5946" w:rsidP="007A0142">
            <w:pPr>
              <w:pStyle w:val="ConsNormal"/>
              <w:widowControl/>
              <w:spacing w:before="120"/>
              <w:ind w:firstLine="0"/>
              <w:jc w:val="both"/>
              <w:rPr>
                <w:rFonts w:ascii="Times New Roman" w:hAnsi="Times New Roman"/>
                <w:sz w:val="16"/>
                <w:szCs w:val="16"/>
              </w:rPr>
            </w:pPr>
            <w:r>
              <w:rPr>
                <w:rFonts w:ascii="Times New Roman" w:hAnsi="Times New Roman"/>
                <w:sz w:val="16"/>
                <w:szCs w:val="16"/>
              </w:rPr>
              <w:t>742,0</w:t>
            </w:r>
          </w:p>
        </w:tc>
        <w:tc>
          <w:tcPr>
            <w:tcW w:w="1276" w:type="dxa"/>
            <w:tcBorders>
              <w:top w:val="single" w:sz="4" w:space="0" w:color="auto"/>
              <w:left w:val="single" w:sz="4" w:space="0" w:color="auto"/>
              <w:bottom w:val="single" w:sz="4" w:space="0" w:color="auto"/>
              <w:right w:val="single" w:sz="4" w:space="0" w:color="auto"/>
            </w:tcBorders>
          </w:tcPr>
          <w:p w:rsidR="007A0142"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222,7</w:t>
            </w:r>
          </w:p>
        </w:tc>
        <w:tc>
          <w:tcPr>
            <w:tcW w:w="850" w:type="dxa"/>
            <w:tcBorders>
              <w:top w:val="single" w:sz="4" w:space="0" w:color="auto"/>
              <w:left w:val="single" w:sz="4" w:space="0" w:color="auto"/>
              <w:bottom w:val="single" w:sz="4" w:space="0" w:color="auto"/>
              <w:right w:val="single" w:sz="4" w:space="0" w:color="auto"/>
            </w:tcBorders>
          </w:tcPr>
          <w:p w:rsidR="007A0142" w:rsidRDefault="005E5946"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tcPr>
          <w:p w:rsidR="007A0142" w:rsidRDefault="00DB49EE" w:rsidP="009C116B">
            <w:pPr>
              <w:pStyle w:val="ConsNormal"/>
              <w:widowControl/>
              <w:spacing w:before="120"/>
              <w:ind w:firstLine="0"/>
              <w:jc w:val="both"/>
              <w:rPr>
                <w:rFonts w:ascii="Times New Roman" w:hAnsi="Times New Roman"/>
                <w:sz w:val="16"/>
                <w:szCs w:val="16"/>
              </w:rPr>
            </w:pPr>
            <w:r>
              <w:rPr>
                <w:rFonts w:ascii="Times New Roman" w:hAnsi="Times New Roman"/>
                <w:sz w:val="16"/>
                <w:szCs w:val="16"/>
              </w:rPr>
              <w:t>10</w:t>
            </w:r>
          </w:p>
        </w:tc>
      </w:tr>
      <w:tr w:rsidR="006C32AA" w:rsidRPr="009C116B" w:rsidTr="00985F8F">
        <w:tc>
          <w:tcPr>
            <w:tcW w:w="533" w:type="dxa"/>
            <w:tcBorders>
              <w:top w:val="single" w:sz="4" w:space="0" w:color="auto"/>
              <w:left w:val="single" w:sz="4" w:space="0" w:color="auto"/>
              <w:bottom w:val="single" w:sz="4" w:space="0" w:color="auto"/>
              <w:right w:val="single" w:sz="4" w:space="0" w:color="auto"/>
            </w:tcBorders>
          </w:tcPr>
          <w:p w:rsidR="006C32AA" w:rsidRDefault="006C32AA" w:rsidP="009C116B">
            <w:pPr>
              <w:pStyle w:val="ConsNormal"/>
              <w:widowControl/>
              <w:spacing w:before="120"/>
              <w:ind w:firstLine="0"/>
              <w:jc w:val="both"/>
              <w:rPr>
                <w:rFonts w:ascii="Times New Roman" w:hAnsi="Times New Roman"/>
              </w:rPr>
            </w:pPr>
          </w:p>
        </w:tc>
        <w:tc>
          <w:tcPr>
            <w:tcW w:w="3119" w:type="dxa"/>
            <w:tcBorders>
              <w:top w:val="single" w:sz="4" w:space="0" w:color="auto"/>
              <w:left w:val="single" w:sz="4" w:space="0" w:color="auto"/>
              <w:bottom w:val="single" w:sz="4" w:space="0" w:color="auto"/>
              <w:right w:val="single" w:sz="4" w:space="0" w:color="auto"/>
            </w:tcBorders>
          </w:tcPr>
          <w:p w:rsidR="006C32AA" w:rsidRDefault="006C32AA" w:rsidP="000E51DC">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ИТОГО</w:t>
            </w:r>
          </w:p>
        </w:tc>
        <w:tc>
          <w:tcPr>
            <w:tcW w:w="1276" w:type="dxa"/>
            <w:tcBorders>
              <w:top w:val="single" w:sz="4" w:space="0" w:color="auto"/>
              <w:left w:val="single" w:sz="4" w:space="0" w:color="auto"/>
              <w:bottom w:val="single" w:sz="4" w:space="0" w:color="auto"/>
              <w:right w:val="single" w:sz="4" w:space="0" w:color="auto"/>
            </w:tcBorders>
          </w:tcPr>
          <w:p w:rsidR="006C32AA" w:rsidRPr="00633497" w:rsidRDefault="006C32AA" w:rsidP="00341C33">
            <w:pPr>
              <w:pStyle w:val="ConsNormal"/>
              <w:widowControl/>
              <w:spacing w:before="120"/>
              <w:ind w:firstLine="0"/>
              <w:jc w:val="both"/>
              <w:rPr>
                <w:rFonts w:ascii="Times New Roman" w:hAnsi="Times New Roman"/>
                <w:b/>
                <w:sz w:val="16"/>
                <w:szCs w:val="16"/>
              </w:rPr>
            </w:pPr>
            <w:r w:rsidRPr="00633497">
              <w:rPr>
                <w:rFonts w:ascii="Times New Roman" w:hAnsi="Times New Roman"/>
                <w:b/>
                <w:sz w:val="16"/>
                <w:szCs w:val="16"/>
              </w:rPr>
              <w:t>1 894 757,582</w:t>
            </w:r>
          </w:p>
        </w:tc>
        <w:tc>
          <w:tcPr>
            <w:tcW w:w="992" w:type="dxa"/>
            <w:tcBorders>
              <w:top w:val="single" w:sz="4" w:space="0" w:color="auto"/>
              <w:left w:val="single" w:sz="4" w:space="0" w:color="auto"/>
              <w:bottom w:val="single" w:sz="4" w:space="0" w:color="auto"/>
              <w:right w:val="single" w:sz="4" w:space="0" w:color="auto"/>
            </w:tcBorders>
          </w:tcPr>
          <w:p w:rsidR="006C32AA" w:rsidRPr="00633497" w:rsidRDefault="00DB49EE" w:rsidP="00DB49EE">
            <w:pPr>
              <w:pStyle w:val="ConsNormal"/>
              <w:widowControl/>
              <w:spacing w:before="120"/>
              <w:ind w:right="-108" w:firstLine="0"/>
              <w:jc w:val="both"/>
              <w:rPr>
                <w:rFonts w:ascii="Times New Roman" w:hAnsi="Times New Roman"/>
                <w:b/>
                <w:sz w:val="16"/>
                <w:szCs w:val="16"/>
              </w:rPr>
            </w:pPr>
            <w:r>
              <w:rPr>
                <w:rFonts w:ascii="Times New Roman" w:hAnsi="Times New Roman"/>
                <w:b/>
                <w:sz w:val="16"/>
                <w:szCs w:val="16"/>
              </w:rPr>
              <w:t>1957231,055</w:t>
            </w:r>
          </w:p>
        </w:tc>
        <w:tc>
          <w:tcPr>
            <w:tcW w:w="1134" w:type="dxa"/>
            <w:tcBorders>
              <w:top w:val="single" w:sz="4" w:space="0" w:color="auto"/>
              <w:left w:val="single" w:sz="4" w:space="0" w:color="auto"/>
              <w:bottom w:val="single" w:sz="4" w:space="0" w:color="auto"/>
              <w:right w:val="single" w:sz="4" w:space="0" w:color="auto"/>
            </w:tcBorders>
          </w:tcPr>
          <w:p w:rsidR="006C32AA" w:rsidRPr="00633497" w:rsidRDefault="005E5946" w:rsidP="005E5946">
            <w:pPr>
              <w:pStyle w:val="ConsNormal"/>
              <w:widowControl/>
              <w:spacing w:before="120"/>
              <w:ind w:firstLine="0"/>
              <w:jc w:val="both"/>
              <w:rPr>
                <w:rFonts w:ascii="Times New Roman" w:hAnsi="Times New Roman"/>
                <w:b/>
                <w:sz w:val="16"/>
                <w:szCs w:val="16"/>
              </w:rPr>
            </w:pPr>
            <w:r>
              <w:rPr>
                <w:rFonts w:ascii="Times New Roman" w:hAnsi="Times New Roman"/>
                <w:b/>
                <w:sz w:val="16"/>
                <w:szCs w:val="16"/>
              </w:rPr>
              <w:t>2 237</w:t>
            </w:r>
            <w:r w:rsidR="00C40BCD">
              <w:rPr>
                <w:rFonts w:ascii="Times New Roman" w:hAnsi="Times New Roman"/>
                <w:b/>
                <w:sz w:val="16"/>
                <w:szCs w:val="16"/>
              </w:rPr>
              <w:t> </w:t>
            </w:r>
            <w:r>
              <w:rPr>
                <w:rFonts w:ascii="Times New Roman" w:hAnsi="Times New Roman"/>
                <w:b/>
                <w:sz w:val="16"/>
                <w:szCs w:val="16"/>
              </w:rPr>
              <w:t>161</w:t>
            </w:r>
            <w:r w:rsidR="00C40BCD">
              <w:rPr>
                <w:rFonts w:ascii="Times New Roman" w:hAnsi="Times New Roman"/>
                <w:b/>
                <w:sz w:val="16"/>
                <w:szCs w:val="16"/>
              </w:rPr>
              <w:t>,0</w:t>
            </w:r>
          </w:p>
        </w:tc>
        <w:tc>
          <w:tcPr>
            <w:tcW w:w="1276" w:type="dxa"/>
            <w:tcBorders>
              <w:top w:val="single" w:sz="4" w:space="0" w:color="auto"/>
              <w:left w:val="single" w:sz="4" w:space="0" w:color="auto"/>
              <w:bottom w:val="single" w:sz="4" w:space="0" w:color="auto"/>
              <w:right w:val="single" w:sz="4" w:space="0" w:color="auto"/>
            </w:tcBorders>
          </w:tcPr>
          <w:p w:rsidR="006C32AA" w:rsidRPr="00633497" w:rsidRDefault="005E5946" w:rsidP="003D72E2">
            <w:pPr>
              <w:pStyle w:val="ConsNormal"/>
              <w:widowControl/>
              <w:spacing w:before="120"/>
              <w:ind w:firstLine="0"/>
              <w:jc w:val="both"/>
              <w:rPr>
                <w:rFonts w:ascii="Times New Roman" w:hAnsi="Times New Roman"/>
                <w:b/>
                <w:sz w:val="16"/>
                <w:szCs w:val="16"/>
              </w:rPr>
            </w:pPr>
            <w:r>
              <w:rPr>
                <w:rFonts w:ascii="Times New Roman" w:hAnsi="Times New Roman"/>
                <w:b/>
                <w:sz w:val="16"/>
                <w:szCs w:val="16"/>
              </w:rPr>
              <w:t>2 168 282,1</w:t>
            </w:r>
          </w:p>
        </w:tc>
        <w:tc>
          <w:tcPr>
            <w:tcW w:w="850" w:type="dxa"/>
            <w:tcBorders>
              <w:top w:val="single" w:sz="4" w:space="0" w:color="auto"/>
              <w:left w:val="single" w:sz="4" w:space="0" w:color="auto"/>
              <w:bottom w:val="single" w:sz="4" w:space="0" w:color="auto"/>
              <w:right w:val="single" w:sz="4" w:space="0" w:color="auto"/>
            </w:tcBorders>
          </w:tcPr>
          <w:p w:rsidR="006C32AA" w:rsidRPr="00633497" w:rsidRDefault="005A58B9" w:rsidP="005A58B9">
            <w:pPr>
              <w:pStyle w:val="ConsNormal"/>
              <w:widowControl/>
              <w:spacing w:before="120"/>
              <w:ind w:firstLine="0"/>
              <w:jc w:val="both"/>
              <w:rPr>
                <w:rFonts w:ascii="Times New Roman" w:hAnsi="Times New Roman"/>
                <w:b/>
                <w:sz w:val="16"/>
                <w:szCs w:val="16"/>
              </w:rPr>
            </w:pPr>
            <w:r>
              <w:rPr>
                <w:rFonts w:ascii="Times New Roman" w:hAnsi="Times New Roman"/>
                <w:b/>
                <w:sz w:val="16"/>
                <w:szCs w:val="16"/>
              </w:rPr>
              <w:t>96</w:t>
            </w:r>
            <w:r w:rsidR="006C32AA" w:rsidRPr="00633497">
              <w:rPr>
                <w:rFonts w:ascii="Times New Roman" w:hAnsi="Times New Roman"/>
                <w:b/>
                <w:sz w:val="16"/>
                <w:szCs w:val="16"/>
              </w:rPr>
              <w:t>,</w:t>
            </w:r>
            <w:r>
              <w:rPr>
                <w:rFonts w:ascii="Times New Roman" w:hAnsi="Times New Roman"/>
                <w:b/>
                <w:sz w:val="16"/>
                <w:szCs w:val="16"/>
              </w:rPr>
              <w:t>92</w:t>
            </w:r>
          </w:p>
        </w:tc>
        <w:tc>
          <w:tcPr>
            <w:tcW w:w="709" w:type="dxa"/>
            <w:tcBorders>
              <w:top w:val="single" w:sz="4" w:space="0" w:color="auto"/>
              <w:left w:val="single" w:sz="4" w:space="0" w:color="auto"/>
              <w:bottom w:val="single" w:sz="4" w:space="0" w:color="auto"/>
              <w:right w:val="single" w:sz="4" w:space="0" w:color="auto"/>
            </w:tcBorders>
          </w:tcPr>
          <w:p w:rsidR="006C32AA" w:rsidRPr="00633497" w:rsidRDefault="006C32AA" w:rsidP="00F508CD">
            <w:pPr>
              <w:pStyle w:val="ConsNormal"/>
              <w:widowControl/>
              <w:spacing w:before="120"/>
              <w:ind w:firstLine="0"/>
              <w:jc w:val="both"/>
              <w:rPr>
                <w:rFonts w:ascii="Times New Roman" w:hAnsi="Times New Roman"/>
                <w:b/>
                <w:sz w:val="16"/>
                <w:szCs w:val="16"/>
              </w:rPr>
            </w:pPr>
            <w:r w:rsidRPr="00633497">
              <w:rPr>
                <w:rFonts w:ascii="Times New Roman" w:hAnsi="Times New Roman"/>
                <w:b/>
                <w:sz w:val="16"/>
                <w:szCs w:val="16"/>
              </w:rPr>
              <w:t>1</w:t>
            </w:r>
            <w:r w:rsidR="00F508CD">
              <w:rPr>
                <w:rFonts w:ascii="Times New Roman" w:hAnsi="Times New Roman"/>
                <w:b/>
                <w:sz w:val="16"/>
                <w:szCs w:val="16"/>
              </w:rPr>
              <w:t>10</w:t>
            </w:r>
            <w:r w:rsidRPr="00633497">
              <w:rPr>
                <w:rFonts w:ascii="Times New Roman" w:hAnsi="Times New Roman"/>
                <w:b/>
                <w:sz w:val="16"/>
                <w:szCs w:val="16"/>
              </w:rPr>
              <w:t>,</w:t>
            </w:r>
            <w:r w:rsidR="00F508CD">
              <w:rPr>
                <w:rFonts w:ascii="Times New Roman" w:hAnsi="Times New Roman"/>
                <w:b/>
                <w:sz w:val="16"/>
                <w:szCs w:val="16"/>
              </w:rPr>
              <w:t>8</w:t>
            </w:r>
          </w:p>
        </w:tc>
      </w:tr>
    </w:tbl>
    <w:p w:rsidR="00465A38" w:rsidRPr="00184FCA" w:rsidRDefault="00465A38" w:rsidP="009C116B">
      <w:pPr>
        <w:tabs>
          <w:tab w:val="left" w:pos="3780"/>
        </w:tabs>
        <w:suppressAutoHyphens/>
        <w:spacing w:after="0" w:line="240" w:lineRule="auto"/>
        <w:jc w:val="both"/>
        <w:rPr>
          <w:rFonts w:ascii="Times New Roman" w:hAnsi="Times New Roman" w:cs="Times New Roman"/>
          <w:sz w:val="20"/>
          <w:szCs w:val="20"/>
        </w:rPr>
      </w:pPr>
    </w:p>
    <w:p w:rsidR="00465A38" w:rsidRPr="00271632" w:rsidRDefault="00184FCA" w:rsidP="00184FCA">
      <w:pPr>
        <w:tabs>
          <w:tab w:val="left" w:pos="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b/>
      </w:r>
      <w:r w:rsidR="00465A38" w:rsidRPr="00271632">
        <w:rPr>
          <w:rFonts w:ascii="Times New Roman" w:hAnsi="Times New Roman" w:cs="Times New Roman"/>
          <w:color w:val="000000" w:themeColor="text1"/>
          <w:sz w:val="24"/>
          <w:szCs w:val="24"/>
        </w:rPr>
        <w:t xml:space="preserve">Наименьший процент исполнения сложился по </w:t>
      </w:r>
      <w:r w:rsidR="004D5626" w:rsidRPr="00271632">
        <w:rPr>
          <w:rFonts w:ascii="Times New Roman" w:hAnsi="Times New Roman" w:cs="Times New Roman"/>
          <w:color w:val="000000" w:themeColor="text1"/>
          <w:sz w:val="24"/>
          <w:szCs w:val="24"/>
        </w:rPr>
        <w:t xml:space="preserve">Муниципальной программе «Снижение рисков и смягчение последствий </w:t>
      </w:r>
      <w:r w:rsidR="00CA3CA9">
        <w:rPr>
          <w:rFonts w:ascii="Times New Roman" w:hAnsi="Times New Roman" w:cs="Times New Roman"/>
          <w:color w:val="000000" w:themeColor="text1"/>
          <w:sz w:val="24"/>
          <w:szCs w:val="24"/>
        </w:rPr>
        <w:t>ч</w:t>
      </w:r>
      <w:r w:rsidR="004D5626" w:rsidRPr="00271632">
        <w:rPr>
          <w:rFonts w:ascii="Times New Roman" w:hAnsi="Times New Roman" w:cs="Times New Roman"/>
          <w:color w:val="000000" w:themeColor="text1"/>
          <w:sz w:val="24"/>
          <w:szCs w:val="24"/>
        </w:rPr>
        <w:t>резвычайных ситуаций природного и техногенного характера в городском округе город Нефтекамск Республики Башкортостан до 2017 года»</w:t>
      </w:r>
      <w:r w:rsidR="00271632" w:rsidRPr="00271632">
        <w:rPr>
          <w:rFonts w:ascii="Times New Roman" w:hAnsi="Times New Roman" w:cs="Times New Roman"/>
          <w:color w:val="000000" w:themeColor="text1"/>
          <w:sz w:val="24"/>
          <w:szCs w:val="24"/>
        </w:rPr>
        <w:t xml:space="preserve"> 7</w:t>
      </w:r>
      <w:r w:rsidR="00F508CD">
        <w:rPr>
          <w:rFonts w:ascii="Times New Roman" w:hAnsi="Times New Roman" w:cs="Times New Roman"/>
          <w:color w:val="000000" w:themeColor="text1"/>
          <w:sz w:val="24"/>
          <w:szCs w:val="24"/>
        </w:rPr>
        <w:t>5</w:t>
      </w:r>
      <w:r w:rsidR="00271632" w:rsidRPr="00271632">
        <w:rPr>
          <w:rFonts w:ascii="Times New Roman" w:hAnsi="Times New Roman" w:cs="Times New Roman"/>
          <w:color w:val="000000" w:themeColor="text1"/>
          <w:sz w:val="24"/>
          <w:szCs w:val="24"/>
        </w:rPr>
        <w:t>,</w:t>
      </w:r>
      <w:r w:rsidR="00F508CD">
        <w:rPr>
          <w:rFonts w:ascii="Times New Roman" w:hAnsi="Times New Roman" w:cs="Times New Roman"/>
          <w:color w:val="000000" w:themeColor="text1"/>
          <w:sz w:val="24"/>
          <w:szCs w:val="24"/>
        </w:rPr>
        <w:t>6</w:t>
      </w:r>
      <w:r w:rsidR="00271632" w:rsidRPr="00271632">
        <w:rPr>
          <w:rFonts w:ascii="Times New Roman" w:hAnsi="Times New Roman" w:cs="Times New Roman"/>
          <w:color w:val="000000" w:themeColor="text1"/>
          <w:sz w:val="24"/>
          <w:szCs w:val="24"/>
        </w:rPr>
        <w:t xml:space="preserve"> процент</w:t>
      </w:r>
      <w:r w:rsidR="00F508CD">
        <w:rPr>
          <w:rFonts w:ascii="Times New Roman" w:hAnsi="Times New Roman" w:cs="Times New Roman"/>
          <w:color w:val="000000" w:themeColor="text1"/>
          <w:sz w:val="24"/>
          <w:szCs w:val="24"/>
        </w:rPr>
        <w:t>ов</w:t>
      </w:r>
      <w:r w:rsidR="00271632" w:rsidRPr="00271632">
        <w:rPr>
          <w:rFonts w:ascii="Times New Roman" w:hAnsi="Times New Roman" w:cs="Times New Roman"/>
          <w:color w:val="000000" w:themeColor="text1"/>
          <w:sz w:val="24"/>
          <w:szCs w:val="24"/>
        </w:rPr>
        <w:t>.</w:t>
      </w:r>
    </w:p>
    <w:p w:rsidR="00465A38" w:rsidRDefault="004D5626" w:rsidP="00271632">
      <w:pPr>
        <w:tabs>
          <w:tab w:val="left" w:pos="0"/>
        </w:tabs>
        <w:suppressAutoHyphens/>
        <w:spacing w:after="0" w:line="240" w:lineRule="auto"/>
        <w:jc w:val="both"/>
        <w:rPr>
          <w:rFonts w:ascii="Times New Roman" w:hAnsi="Times New Roman"/>
          <w:sz w:val="24"/>
          <w:szCs w:val="24"/>
        </w:rPr>
      </w:pPr>
      <w:r w:rsidRPr="00271632">
        <w:rPr>
          <w:rFonts w:ascii="Times New Roman" w:hAnsi="Times New Roman" w:cs="Times New Roman"/>
          <w:color w:val="FF0000"/>
          <w:sz w:val="24"/>
          <w:szCs w:val="24"/>
        </w:rPr>
        <w:tab/>
      </w:r>
      <w:r w:rsidR="00465A38" w:rsidRPr="009C116B">
        <w:rPr>
          <w:rFonts w:ascii="Times New Roman" w:hAnsi="Times New Roman"/>
          <w:sz w:val="24"/>
          <w:szCs w:val="24"/>
        </w:rPr>
        <w:t xml:space="preserve">Расходы на финансирование программ </w:t>
      </w:r>
      <w:r w:rsidR="00F508CD">
        <w:rPr>
          <w:rFonts w:ascii="Times New Roman" w:hAnsi="Times New Roman"/>
          <w:sz w:val="24"/>
          <w:szCs w:val="24"/>
        </w:rPr>
        <w:t xml:space="preserve">в 2016 году составил 94,61 процентов от общего объема расходов бюджета городского округа город Нефтекамск Республики Башкортостан </w:t>
      </w:r>
      <w:r w:rsidR="009C70D8">
        <w:rPr>
          <w:rFonts w:ascii="Times New Roman" w:hAnsi="Times New Roman"/>
          <w:sz w:val="24"/>
          <w:szCs w:val="24"/>
        </w:rPr>
        <w:t>(2291 857,784 тыс.рублей)</w:t>
      </w:r>
      <w:r w:rsidR="00956203">
        <w:rPr>
          <w:rFonts w:ascii="Times New Roman" w:hAnsi="Times New Roman"/>
          <w:sz w:val="24"/>
          <w:szCs w:val="24"/>
        </w:rPr>
        <w:t xml:space="preserve">, а </w:t>
      </w:r>
      <w:r w:rsidR="00465A38" w:rsidRPr="009C116B">
        <w:rPr>
          <w:rFonts w:ascii="Times New Roman" w:hAnsi="Times New Roman"/>
          <w:sz w:val="24"/>
          <w:szCs w:val="24"/>
        </w:rPr>
        <w:t>в 201</w:t>
      </w:r>
      <w:r>
        <w:rPr>
          <w:rFonts w:ascii="Times New Roman" w:hAnsi="Times New Roman"/>
          <w:sz w:val="24"/>
          <w:szCs w:val="24"/>
        </w:rPr>
        <w:t>5</w:t>
      </w:r>
      <w:r w:rsidR="00465A38" w:rsidRPr="009C116B">
        <w:rPr>
          <w:rFonts w:ascii="Times New Roman" w:hAnsi="Times New Roman"/>
          <w:sz w:val="24"/>
          <w:szCs w:val="24"/>
        </w:rPr>
        <w:t xml:space="preserve"> году составили </w:t>
      </w:r>
      <w:r w:rsidR="00666B87">
        <w:rPr>
          <w:rFonts w:ascii="Times New Roman" w:hAnsi="Times New Roman"/>
          <w:sz w:val="24"/>
          <w:szCs w:val="24"/>
        </w:rPr>
        <w:t>90,86 процентов</w:t>
      </w:r>
      <w:r w:rsidR="00465A38" w:rsidRPr="009C116B">
        <w:rPr>
          <w:rFonts w:ascii="Times New Roman" w:hAnsi="Times New Roman"/>
          <w:sz w:val="24"/>
          <w:szCs w:val="24"/>
        </w:rPr>
        <w:t xml:space="preserve"> от общего объема расходов бюджета</w:t>
      </w:r>
      <w:r w:rsidR="00572F55" w:rsidRPr="009C116B">
        <w:rPr>
          <w:rFonts w:ascii="Times New Roman" w:hAnsi="Times New Roman"/>
          <w:sz w:val="24"/>
          <w:szCs w:val="24"/>
        </w:rPr>
        <w:t xml:space="preserve"> городского округа город Нефтекамск Республики Башкортостан</w:t>
      </w:r>
      <w:r w:rsidR="00465A38" w:rsidRPr="009C116B">
        <w:rPr>
          <w:rFonts w:ascii="Times New Roman" w:hAnsi="Times New Roman"/>
          <w:sz w:val="24"/>
          <w:szCs w:val="24"/>
        </w:rPr>
        <w:t>, год</w:t>
      </w:r>
      <w:r w:rsidR="002E6B0E">
        <w:rPr>
          <w:rFonts w:ascii="Times New Roman" w:hAnsi="Times New Roman"/>
          <w:sz w:val="24"/>
          <w:szCs w:val="24"/>
        </w:rPr>
        <w:t>у</w:t>
      </w:r>
      <w:r w:rsidR="00B56EB8">
        <w:rPr>
          <w:rFonts w:ascii="Times New Roman" w:hAnsi="Times New Roman"/>
          <w:sz w:val="24"/>
          <w:szCs w:val="24"/>
        </w:rPr>
        <w:t xml:space="preserve"> (исполнено по программам в сумме 1</w:t>
      </w:r>
      <w:r w:rsidR="00956203">
        <w:rPr>
          <w:rFonts w:ascii="Times New Roman" w:hAnsi="Times New Roman"/>
          <w:sz w:val="24"/>
          <w:szCs w:val="24"/>
        </w:rPr>
        <w:t> 894 757,582</w:t>
      </w:r>
      <w:r w:rsidR="00985F8F">
        <w:rPr>
          <w:rFonts w:ascii="Times New Roman" w:hAnsi="Times New Roman"/>
          <w:sz w:val="24"/>
          <w:szCs w:val="24"/>
        </w:rPr>
        <w:t xml:space="preserve"> тыс.рублей</w:t>
      </w:r>
      <w:r w:rsidR="00B56EB8">
        <w:rPr>
          <w:rFonts w:ascii="Times New Roman" w:hAnsi="Times New Roman"/>
          <w:sz w:val="24"/>
          <w:szCs w:val="24"/>
        </w:rPr>
        <w:t>)</w:t>
      </w:r>
      <w:r w:rsidR="00465A38" w:rsidRPr="009C116B">
        <w:rPr>
          <w:rFonts w:ascii="Times New Roman" w:hAnsi="Times New Roman"/>
          <w:sz w:val="24"/>
          <w:szCs w:val="24"/>
        </w:rPr>
        <w:t>.</w:t>
      </w:r>
    </w:p>
    <w:p w:rsidR="00704F3D" w:rsidRPr="00704F3D" w:rsidRDefault="00704F3D" w:rsidP="00271632">
      <w:pPr>
        <w:tabs>
          <w:tab w:val="left" w:pos="0"/>
        </w:tabs>
        <w:suppressAutoHyphens/>
        <w:spacing w:after="0" w:line="240" w:lineRule="auto"/>
        <w:jc w:val="both"/>
        <w:rPr>
          <w:rFonts w:ascii="Times New Roman" w:hAnsi="Times New Roman"/>
          <w:sz w:val="20"/>
          <w:szCs w:val="20"/>
        </w:rPr>
      </w:pPr>
    </w:p>
    <w:p w:rsidR="00465A38" w:rsidRPr="00D67ACA" w:rsidRDefault="00465A38" w:rsidP="00985F8F">
      <w:pPr>
        <w:spacing w:after="0" w:line="240" w:lineRule="auto"/>
        <w:ind w:firstLine="567"/>
        <w:jc w:val="center"/>
        <w:rPr>
          <w:rFonts w:ascii="Times New Roman" w:hAnsi="Times New Roman" w:cs="Times New Roman"/>
          <w:b/>
          <w:sz w:val="24"/>
          <w:szCs w:val="24"/>
        </w:rPr>
      </w:pPr>
      <w:r w:rsidRPr="009C116B">
        <w:rPr>
          <w:rFonts w:ascii="Times New Roman" w:hAnsi="Times New Roman" w:cs="Times New Roman"/>
          <w:b/>
          <w:sz w:val="24"/>
          <w:szCs w:val="24"/>
        </w:rPr>
        <w:t>8. Дефицит бюджета и источники внутреннего финансирования дефицита бюджет</w:t>
      </w:r>
      <w:r w:rsidR="00B56EB8">
        <w:rPr>
          <w:rFonts w:ascii="Times New Roman" w:hAnsi="Times New Roman" w:cs="Times New Roman"/>
          <w:b/>
          <w:sz w:val="24"/>
          <w:szCs w:val="24"/>
        </w:rPr>
        <w:t>а</w:t>
      </w:r>
      <w:r w:rsidRPr="009C116B">
        <w:rPr>
          <w:rFonts w:ascii="Times New Roman" w:hAnsi="Times New Roman" w:cs="Times New Roman"/>
          <w:b/>
          <w:sz w:val="24"/>
          <w:szCs w:val="24"/>
        </w:rPr>
        <w:t xml:space="preserve"> Анализ состояния муниципального долга </w:t>
      </w:r>
      <w:r w:rsidR="00572F55" w:rsidRPr="00D67ACA">
        <w:rPr>
          <w:rFonts w:ascii="Times New Roman" w:hAnsi="Times New Roman" w:cs="Times New Roman"/>
          <w:b/>
          <w:sz w:val="24"/>
          <w:szCs w:val="24"/>
        </w:rPr>
        <w:t>городского округа город Нефтекамск Республики Башкортостан</w:t>
      </w:r>
    </w:p>
    <w:p w:rsidR="00465A38" w:rsidRPr="009C116B" w:rsidRDefault="00465A38" w:rsidP="009C116B">
      <w:pPr>
        <w:spacing w:after="0" w:line="240" w:lineRule="auto"/>
        <w:jc w:val="center"/>
        <w:rPr>
          <w:rFonts w:ascii="Times New Roman" w:hAnsi="Times New Roman" w:cs="Times New Roman"/>
          <w:b/>
          <w:sz w:val="24"/>
          <w:szCs w:val="24"/>
        </w:rPr>
      </w:pPr>
    </w:p>
    <w:p w:rsidR="00465A38" w:rsidRPr="009C116B" w:rsidRDefault="00465A38" w:rsidP="009C116B">
      <w:pPr>
        <w:spacing w:after="0" w:line="240" w:lineRule="auto"/>
        <w:jc w:val="both"/>
        <w:rPr>
          <w:rFonts w:ascii="Times New Roman" w:hAnsi="Times New Roman" w:cs="Times New Roman"/>
          <w:sz w:val="24"/>
          <w:szCs w:val="24"/>
        </w:rPr>
      </w:pPr>
      <w:r w:rsidRPr="009C116B">
        <w:rPr>
          <w:rFonts w:ascii="Times New Roman" w:hAnsi="Times New Roman" w:cs="Times New Roman"/>
          <w:b/>
          <w:sz w:val="24"/>
          <w:szCs w:val="24"/>
        </w:rPr>
        <w:tab/>
      </w:r>
      <w:r w:rsidRPr="009C116B">
        <w:rPr>
          <w:rFonts w:ascii="Times New Roman" w:hAnsi="Times New Roman" w:cs="Times New Roman"/>
          <w:sz w:val="24"/>
          <w:szCs w:val="24"/>
        </w:rPr>
        <w:t xml:space="preserve">Решением о бюджете </w:t>
      </w:r>
      <w:r w:rsidR="00572F55" w:rsidRPr="009C116B">
        <w:rPr>
          <w:rFonts w:ascii="Times New Roman" w:hAnsi="Times New Roman" w:cs="Times New Roman"/>
          <w:sz w:val="24"/>
          <w:szCs w:val="24"/>
        </w:rPr>
        <w:t xml:space="preserve">городского округа город Нефтекамск Республики Башкортостан </w:t>
      </w:r>
      <w:r w:rsidRPr="009C116B">
        <w:rPr>
          <w:rFonts w:ascii="Times New Roman" w:hAnsi="Times New Roman" w:cs="Times New Roman"/>
          <w:sz w:val="24"/>
          <w:szCs w:val="24"/>
        </w:rPr>
        <w:t>на 201</w:t>
      </w:r>
      <w:r w:rsidR="00956203">
        <w:rPr>
          <w:rFonts w:ascii="Times New Roman" w:hAnsi="Times New Roman" w:cs="Times New Roman"/>
          <w:sz w:val="24"/>
          <w:szCs w:val="24"/>
        </w:rPr>
        <w:t>6</w:t>
      </w:r>
      <w:r w:rsidRPr="009C116B">
        <w:rPr>
          <w:rFonts w:ascii="Times New Roman" w:hAnsi="Times New Roman" w:cs="Times New Roman"/>
          <w:sz w:val="24"/>
          <w:szCs w:val="24"/>
        </w:rPr>
        <w:t xml:space="preserve"> год </w:t>
      </w:r>
      <w:r w:rsidR="00E90829">
        <w:rPr>
          <w:rFonts w:ascii="Times New Roman" w:hAnsi="Times New Roman" w:cs="Times New Roman"/>
          <w:sz w:val="24"/>
          <w:szCs w:val="24"/>
        </w:rPr>
        <w:t>от 2</w:t>
      </w:r>
      <w:r w:rsidR="00956203">
        <w:rPr>
          <w:rFonts w:ascii="Times New Roman" w:hAnsi="Times New Roman" w:cs="Times New Roman"/>
          <w:sz w:val="24"/>
          <w:szCs w:val="24"/>
        </w:rPr>
        <w:t>3</w:t>
      </w:r>
      <w:r w:rsidR="00E90829">
        <w:rPr>
          <w:rFonts w:ascii="Times New Roman" w:hAnsi="Times New Roman" w:cs="Times New Roman"/>
          <w:sz w:val="24"/>
          <w:szCs w:val="24"/>
        </w:rPr>
        <w:t>.12.201</w:t>
      </w:r>
      <w:r w:rsidR="00956203">
        <w:rPr>
          <w:rFonts w:ascii="Times New Roman" w:hAnsi="Times New Roman" w:cs="Times New Roman"/>
          <w:sz w:val="24"/>
          <w:szCs w:val="24"/>
        </w:rPr>
        <w:t>5</w:t>
      </w:r>
      <w:r w:rsidR="00E90829">
        <w:rPr>
          <w:rFonts w:ascii="Times New Roman" w:hAnsi="Times New Roman" w:cs="Times New Roman"/>
          <w:sz w:val="24"/>
          <w:szCs w:val="24"/>
        </w:rPr>
        <w:t xml:space="preserve"> года № 3-</w:t>
      </w:r>
      <w:r w:rsidR="00956203">
        <w:rPr>
          <w:rFonts w:ascii="Times New Roman" w:hAnsi="Times New Roman" w:cs="Times New Roman"/>
          <w:sz w:val="24"/>
          <w:szCs w:val="24"/>
        </w:rPr>
        <w:t>42</w:t>
      </w:r>
      <w:r w:rsidR="00E90829">
        <w:rPr>
          <w:rFonts w:ascii="Times New Roman" w:hAnsi="Times New Roman" w:cs="Times New Roman"/>
          <w:sz w:val="24"/>
          <w:szCs w:val="24"/>
        </w:rPr>
        <w:t>/01</w:t>
      </w:r>
      <w:r w:rsidRPr="009C116B">
        <w:rPr>
          <w:rFonts w:ascii="Times New Roman" w:hAnsi="Times New Roman" w:cs="Times New Roman"/>
          <w:sz w:val="24"/>
          <w:szCs w:val="24"/>
        </w:rPr>
        <w:t xml:space="preserve">бюджет </w:t>
      </w:r>
      <w:r w:rsidR="00572F55" w:rsidRPr="009C116B">
        <w:rPr>
          <w:rFonts w:ascii="Times New Roman" w:hAnsi="Times New Roman" w:cs="Times New Roman"/>
          <w:sz w:val="24"/>
          <w:szCs w:val="24"/>
        </w:rPr>
        <w:t>городского округа город Нефтекамск Республики Башкортостан</w:t>
      </w:r>
      <w:r w:rsidRPr="009C116B">
        <w:rPr>
          <w:rFonts w:ascii="Times New Roman" w:hAnsi="Times New Roman" w:cs="Times New Roman"/>
          <w:sz w:val="24"/>
          <w:szCs w:val="24"/>
        </w:rPr>
        <w:t xml:space="preserve"> утвержден с дефицитом в размере </w:t>
      </w:r>
      <w:r w:rsidR="00964E34">
        <w:rPr>
          <w:rFonts w:ascii="Times New Roman" w:hAnsi="Times New Roman" w:cs="Times New Roman"/>
          <w:sz w:val="24"/>
          <w:szCs w:val="24"/>
        </w:rPr>
        <w:t>5</w:t>
      </w:r>
      <w:r w:rsidR="00956203">
        <w:rPr>
          <w:rFonts w:ascii="Times New Roman" w:hAnsi="Times New Roman" w:cs="Times New Roman"/>
          <w:sz w:val="24"/>
          <w:szCs w:val="24"/>
        </w:rPr>
        <w:t>4</w:t>
      </w:r>
      <w:r w:rsidR="00964E34">
        <w:rPr>
          <w:rFonts w:ascii="Times New Roman" w:hAnsi="Times New Roman" w:cs="Times New Roman"/>
          <w:sz w:val="24"/>
          <w:szCs w:val="24"/>
        </w:rPr>
        <w:t> </w:t>
      </w:r>
      <w:r w:rsidR="00956203">
        <w:rPr>
          <w:rFonts w:ascii="Times New Roman" w:hAnsi="Times New Roman" w:cs="Times New Roman"/>
          <w:sz w:val="24"/>
          <w:szCs w:val="24"/>
        </w:rPr>
        <w:t>900</w:t>
      </w:r>
      <w:r w:rsidR="00964E34">
        <w:rPr>
          <w:rFonts w:ascii="Times New Roman" w:hAnsi="Times New Roman" w:cs="Times New Roman"/>
          <w:sz w:val="24"/>
          <w:szCs w:val="24"/>
        </w:rPr>
        <w:t>,</w:t>
      </w:r>
      <w:r w:rsidR="00956203">
        <w:rPr>
          <w:rFonts w:ascii="Times New Roman" w:hAnsi="Times New Roman" w:cs="Times New Roman"/>
          <w:sz w:val="24"/>
          <w:szCs w:val="24"/>
        </w:rPr>
        <w:t xml:space="preserve">7 </w:t>
      </w:r>
      <w:r w:rsidRPr="009C116B">
        <w:rPr>
          <w:rFonts w:ascii="Times New Roman" w:hAnsi="Times New Roman" w:cs="Times New Roman"/>
          <w:sz w:val="24"/>
          <w:szCs w:val="24"/>
        </w:rPr>
        <w:t xml:space="preserve">тыс.рублей. Источником внутреннего финансирования дефицита бюджета установлено изменение остатков средств на счетах по учету средств бюджета. Внесенными изменениями в решение о бюджете </w:t>
      </w:r>
      <w:r w:rsidR="00572F55" w:rsidRPr="009C116B">
        <w:rPr>
          <w:rFonts w:ascii="Times New Roman" w:hAnsi="Times New Roman" w:cs="Times New Roman"/>
          <w:sz w:val="24"/>
          <w:szCs w:val="24"/>
        </w:rPr>
        <w:t xml:space="preserve">городского округа город Нефтекамск Республики Башкортостан </w:t>
      </w:r>
      <w:r w:rsidR="00964E34">
        <w:rPr>
          <w:rFonts w:ascii="Times New Roman" w:hAnsi="Times New Roman" w:cs="Times New Roman"/>
          <w:sz w:val="24"/>
          <w:szCs w:val="24"/>
        </w:rPr>
        <w:t xml:space="preserve">от </w:t>
      </w:r>
      <w:r w:rsidR="00956203">
        <w:rPr>
          <w:rFonts w:ascii="Times New Roman" w:hAnsi="Times New Roman" w:cs="Times New Roman"/>
          <w:sz w:val="24"/>
          <w:szCs w:val="24"/>
        </w:rPr>
        <w:t>15</w:t>
      </w:r>
      <w:r w:rsidR="00964E34">
        <w:rPr>
          <w:rFonts w:ascii="Times New Roman" w:hAnsi="Times New Roman" w:cs="Times New Roman"/>
          <w:sz w:val="24"/>
          <w:szCs w:val="24"/>
        </w:rPr>
        <w:t>.0</w:t>
      </w:r>
      <w:r w:rsidR="00956203">
        <w:rPr>
          <w:rFonts w:ascii="Times New Roman" w:hAnsi="Times New Roman" w:cs="Times New Roman"/>
          <w:sz w:val="24"/>
          <w:szCs w:val="24"/>
        </w:rPr>
        <w:t>2</w:t>
      </w:r>
      <w:r w:rsidR="00964E34">
        <w:rPr>
          <w:rFonts w:ascii="Times New Roman" w:hAnsi="Times New Roman" w:cs="Times New Roman"/>
          <w:sz w:val="24"/>
          <w:szCs w:val="24"/>
        </w:rPr>
        <w:t>.201</w:t>
      </w:r>
      <w:r w:rsidR="00956203">
        <w:rPr>
          <w:rFonts w:ascii="Times New Roman" w:hAnsi="Times New Roman" w:cs="Times New Roman"/>
          <w:sz w:val="24"/>
          <w:szCs w:val="24"/>
        </w:rPr>
        <w:t>7</w:t>
      </w:r>
      <w:r w:rsidR="00964E34">
        <w:rPr>
          <w:rFonts w:ascii="Times New Roman" w:hAnsi="Times New Roman" w:cs="Times New Roman"/>
          <w:sz w:val="24"/>
          <w:szCs w:val="24"/>
        </w:rPr>
        <w:t xml:space="preserve"> года № </w:t>
      </w:r>
      <w:r w:rsidR="00956203">
        <w:rPr>
          <w:rFonts w:ascii="Times New Roman" w:hAnsi="Times New Roman" w:cs="Times New Roman"/>
          <w:sz w:val="24"/>
          <w:szCs w:val="24"/>
        </w:rPr>
        <w:t>4</w:t>
      </w:r>
      <w:r w:rsidR="00964E34">
        <w:rPr>
          <w:rFonts w:ascii="Times New Roman" w:hAnsi="Times New Roman" w:cs="Times New Roman"/>
          <w:sz w:val="24"/>
          <w:szCs w:val="24"/>
        </w:rPr>
        <w:t>-</w:t>
      </w:r>
      <w:r w:rsidR="00956203">
        <w:rPr>
          <w:rFonts w:ascii="Times New Roman" w:hAnsi="Times New Roman" w:cs="Times New Roman"/>
          <w:sz w:val="24"/>
          <w:szCs w:val="24"/>
        </w:rPr>
        <w:t>05</w:t>
      </w:r>
      <w:r w:rsidR="00964E34">
        <w:rPr>
          <w:rFonts w:ascii="Times New Roman" w:hAnsi="Times New Roman" w:cs="Times New Roman"/>
          <w:sz w:val="24"/>
          <w:szCs w:val="24"/>
        </w:rPr>
        <w:t>/0</w:t>
      </w:r>
      <w:r w:rsidR="00956203">
        <w:rPr>
          <w:rFonts w:ascii="Times New Roman" w:hAnsi="Times New Roman" w:cs="Times New Roman"/>
          <w:sz w:val="24"/>
          <w:szCs w:val="24"/>
        </w:rPr>
        <w:t>7</w:t>
      </w:r>
      <w:r w:rsidRPr="009C116B">
        <w:rPr>
          <w:rFonts w:ascii="Times New Roman" w:hAnsi="Times New Roman" w:cs="Times New Roman"/>
          <w:sz w:val="24"/>
          <w:szCs w:val="24"/>
        </w:rPr>
        <w:t xml:space="preserve">дефицит утвержден в сумме </w:t>
      </w:r>
      <w:r w:rsidR="00F261B8">
        <w:rPr>
          <w:rFonts w:ascii="Times New Roman" w:hAnsi="Times New Roman" w:cs="Times New Roman"/>
          <w:sz w:val="24"/>
          <w:szCs w:val="24"/>
        </w:rPr>
        <w:t>5</w:t>
      </w:r>
      <w:r w:rsidR="00964E34">
        <w:rPr>
          <w:rFonts w:ascii="Times New Roman" w:hAnsi="Times New Roman" w:cs="Times New Roman"/>
          <w:sz w:val="24"/>
          <w:szCs w:val="24"/>
        </w:rPr>
        <w:t>5 7</w:t>
      </w:r>
      <w:r w:rsidR="00F261B8">
        <w:rPr>
          <w:rFonts w:ascii="Times New Roman" w:hAnsi="Times New Roman" w:cs="Times New Roman"/>
          <w:sz w:val="24"/>
          <w:szCs w:val="24"/>
        </w:rPr>
        <w:t>74</w:t>
      </w:r>
      <w:r w:rsidR="00964E34">
        <w:rPr>
          <w:rFonts w:ascii="Times New Roman" w:hAnsi="Times New Roman" w:cs="Times New Roman"/>
          <w:sz w:val="24"/>
          <w:szCs w:val="24"/>
        </w:rPr>
        <w:t>,4</w:t>
      </w:r>
      <w:r w:rsidR="003B3B8A">
        <w:rPr>
          <w:rFonts w:ascii="Times New Roman" w:hAnsi="Times New Roman" w:cs="Times New Roman"/>
          <w:sz w:val="24"/>
          <w:szCs w:val="24"/>
        </w:rPr>
        <w:t>01</w:t>
      </w:r>
      <w:r w:rsidRPr="009C116B">
        <w:rPr>
          <w:rFonts w:ascii="Times New Roman" w:hAnsi="Times New Roman" w:cs="Times New Roman"/>
          <w:sz w:val="24"/>
          <w:szCs w:val="24"/>
        </w:rPr>
        <w:t>тыс.рублей.</w:t>
      </w:r>
    </w:p>
    <w:p w:rsidR="00964E34" w:rsidRPr="009C116B" w:rsidRDefault="00465A38" w:rsidP="00633497">
      <w:pPr>
        <w:spacing w:after="0" w:line="240" w:lineRule="auto"/>
        <w:jc w:val="both"/>
        <w:rPr>
          <w:rFonts w:ascii="Times New Roman" w:hAnsi="Times New Roman" w:cs="Times New Roman"/>
          <w:sz w:val="24"/>
          <w:szCs w:val="24"/>
        </w:rPr>
      </w:pPr>
      <w:r w:rsidRPr="009C116B">
        <w:rPr>
          <w:rFonts w:ascii="Times New Roman" w:hAnsi="Times New Roman" w:cs="Times New Roman"/>
          <w:sz w:val="24"/>
          <w:szCs w:val="24"/>
        </w:rPr>
        <w:lastRenderedPageBreak/>
        <w:tab/>
        <w:t xml:space="preserve">Исполнен бюджет </w:t>
      </w:r>
      <w:r w:rsidR="0031413A" w:rsidRPr="00465A38">
        <w:rPr>
          <w:rFonts w:ascii="Times New Roman" w:hAnsi="Times New Roman" w:cs="Times New Roman"/>
          <w:sz w:val="24"/>
          <w:szCs w:val="24"/>
        </w:rPr>
        <w:t>городского округа город Нефтекамск Республики Башкортостан</w:t>
      </w:r>
      <w:r w:rsidRPr="009C116B">
        <w:rPr>
          <w:rFonts w:ascii="Times New Roman" w:hAnsi="Times New Roman" w:cs="Times New Roman"/>
          <w:sz w:val="24"/>
          <w:szCs w:val="24"/>
        </w:rPr>
        <w:t xml:space="preserve"> с профицитом </w:t>
      </w:r>
      <w:r w:rsidR="00F261B8">
        <w:rPr>
          <w:rFonts w:ascii="Times New Roman" w:hAnsi="Times New Roman" w:cs="Times New Roman"/>
          <w:sz w:val="24"/>
          <w:szCs w:val="24"/>
        </w:rPr>
        <w:t xml:space="preserve">11 060,8 тыс.рублей (в 2015 году профицит </w:t>
      </w:r>
      <w:r w:rsidR="00964E34">
        <w:rPr>
          <w:rFonts w:ascii="Times New Roman" w:hAnsi="Times New Roman" w:cs="Times New Roman"/>
          <w:sz w:val="24"/>
          <w:szCs w:val="24"/>
        </w:rPr>
        <w:t>5 775,874</w:t>
      </w:r>
      <w:r w:rsidRPr="009C116B">
        <w:rPr>
          <w:rFonts w:ascii="Times New Roman" w:hAnsi="Times New Roman" w:cs="Times New Roman"/>
          <w:sz w:val="24"/>
          <w:szCs w:val="24"/>
        </w:rPr>
        <w:t xml:space="preserve"> тыс. рублей</w:t>
      </w:r>
      <w:r w:rsidR="003B3B8A">
        <w:rPr>
          <w:rFonts w:ascii="Times New Roman" w:hAnsi="Times New Roman" w:cs="Times New Roman"/>
          <w:sz w:val="24"/>
          <w:szCs w:val="24"/>
        </w:rPr>
        <w:t>)</w:t>
      </w:r>
      <w:r w:rsidRPr="009C116B">
        <w:rPr>
          <w:rFonts w:ascii="Times New Roman" w:hAnsi="Times New Roman" w:cs="Times New Roman"/>
          <w:sz w:val="24"/>
          <w:szCs w:val="24"/>
        </w:rPr>
        <w:t>.</w:t>
      </w:r>
      <w:r w:rsidR="00964E34">
        <w:rPr>
          <w:rFonts w:ascii="Times New Roman" w:hAnsi="Times New Roman" w:cs="Times New Roman"/>
          <w:sz w:val="24"/>
          <w:szCs w:val="24"/>
        </w:rPr>
        <w:t>В отчете об исполнении бюджета на 01.01.201</w:t>
      </w:r>
      <w:r w:rsidR="003B3B8A">
        <w:rPr>
          <w:rFonts w:ascii="Times New Roman" w:hAnsi="Times New Roman" w:cs="Times New Roman"/>
          <w:sz w:val="24"/>
          <w:szCs w:val="24"/>
        </w:rPr>
        <w:t>7</w:t>
      </w:r>
      <w:r w:rsidR="00964E34">
        <w:rPr>
          <w:rFonts w:ascii="Times New Roman" w:hAnsi="Times New Roman" w:cs="Times New Roman"/>
          <w:sz w:val="24"/>
          <w:szCs w:val="24"/>
        </w:rPr>
        <w:t xml:space="preserve"> года (ф.0503117) в разделе 3 «Источники финансирования дефицита бюджета</w:t>
      </w:r>
      <w:r w:rsidR="007014C3">
        <w:rPr>
          <w:rFonts w:ascii="Times New Roman" w:hAnsi="Times New Roman" w:cs="Times New Roman"/>
          <w:sz w:val="24"/>
          <w:szCs w:val="24"/>
        </w:rPr>
        <w:t xml:space="preserve">» </w:t>
      </w:r>
      <w:r w:rsidR="00704F3D">
        <w:rPr>
          <w:rFonts w:ascii="Times New Roman" w:hAnsi="Times New Roman" w:cs="Times New Roman"/>
          <w:sz w:val="24"/>
          <w:szCs w:val="24"/>
        </w:rPr>
        <w:t>и</w:t>
      </w:r>
      <w:r w:rsidR="00A45356">
        <w:rPr>
          <w:rFonts w:ascii="Times New Roman" w:hAnsi="Times New Roman" w:cs="Times New Roman"/>
          <w:sz w:val="24"/>
          <w:szCs w:val="24"/>
        </w:rPr>
        <w:t>зменения прочих остатков средств бюджета городского округа уточнены</w:t>
      </w:r>
      <w:r w:rsidR="003B3B8A">
        <w:rPr>
          <w:rFonts w:ascii="Times New Roman" w:hAnsi="Times New Roman" w:cs="Times New Roman"/>
          <w:sz w:val="24"/>
          <w:szCs w:val="24"/>
        </w:rPr>
        <w:t xml:space="preserve"> в сумме 15 934,759 тыс.рублей исполнено 15 934,759 тыс.рублей(на 01.01.2016 года </w:t>
      </w:r>
      <w:r w:rsidR="00A45356">
        <w:rPr>
          <w:rFonts w:ascii="Times New Roman" w:hAnsi="Times New Roman" w:cs="Times New Roman"/>
          <w:sz w:val="24"/>
          <w:szCs w:val="24"/>
        </w:rPr>
        <w:t xml:space="preserve">в сумме 6 196,926 тыс.рублей </w:t>
      </w:r>
      <w:r w:rsidR="00793D33">
        <w:rPr>
          <w:rFonts w:ascii="Times New Roman" w:hAnsi="Times New Roman" w:cs="Times New Roman"/>
          <w:sz w:val="24"/>
          <w:szCs w:val="24"/>
        </w:rPr>
        <w:t>и</w:t>
      </w:r>
      <w:r w:rsidR="00A45356">
        <w:rPr>
          <w:rFonts w:ascii="Times New Roman" w:hAnsi="Times New Roman" w:cs="Times New Roman"/>
          <w:sz w:val="24"/>
          <w:szCs w:val="24"/>
        </w:rPr>
        <w:t>сполнено в сумме 5 780,674 тыс.рублей</w:t>
      </w:r>
      <w:r w:rsidR="003B3B8A">
        <w:rPr>
          <w:rFonts w:ascii="Times New Roman" w:hAnsi="Times New Roman" w:cs="Times New Roman"/>
          <w:sz w:val="24"/>
          <w:szCs w:val="24"/>
        </w:rPr>
        <w:t>)</w:t>
      </w:r>
      <w:r w:rsidR="00A45356">
        <w:rPr>
          <w:rFonts w:ascii="Times New Roman" w:hAnsi="Times New Roman" w:cs="Times New Roman"/>
          <w:sz w:val="24"/>
          <w:szCs w:val="24"/>
        </w:rPr>
        <w:t xml:space="preserve">. </w:t>
      </w:r>
    </w:p>
    <w:p w:rsidR="00465A38" w:rsidRDefault="00465A38" w:rsidP="009C116B">
      <w:pPr>
        <w:spacing w:after="0" w:line="240" w:lineRule="auto"/>
        <w:jc w:val="both"/>
        <w:rPr>
          <w:rFonts w:ascii="Times New Roman" w:hAnsi="Times New Roman" w:cs="Times New Roman"/>
          <w:sz w:val="24"/>
          <w:szCs w:val="24"/>
        </w:rPr>
      </w:pPr>
      <w:r w:rsidRPr="009C116B">
        <w:rPr>
          <w:rFonts w:ascii="Times New Roman" w:hAnsi="Times New Roman" w:cs="Times New Roman"/>
          <w:sz w:val="24"/>
          <w:szCs w:val="24"/>
        </w:rPr>
        <w:tab/>
        <w:t xml:space="preserve">Муниципальный долг </w:t>
      </w:r>
      <w:r w:rsidR="003B3B8A">
        <w:rPr>
          <w:rFonts w:ascii="Times New Roman" w:hAnsi="Times New Roman" w:cs="Times New Roman"/>
          <w:sz w:val="24"/>
          <w:szCs w:val="24"/>
        </w:rPr>
        <w:t>(кредиты от других бюджетов бюджетной системы Российской Федерации по состоянию на 01.01.2017 года составляет 96 000,0 тыс.рублей (</w:t>
      </w:r>
      <w:r w:rsidRPr="009C116B">
        <w:rPr>
          <w:rFonts w:ascii="Times New Roman" w:hAnsi="Times New Roman" w:cs="Times New Roman"/>
          <w:sz w:val="24"/>
          <w:szCs w:val="24"/>
        </w:rPr>
        <w:t>по состоянию на 01.01.201</w:t>
      </w:r>
      <w:r w:rsidR="00A45356">
        <w:rPr>
          <w:rFonts w:ascii="Times New Roman" w:hAnsi="Times New Roman" w:cs="Times New Roman"/>
          <w:sz w:val="24"/>
          <w:szCs w:val="24"/>
        </w:rPr>
        <w:t>6</w:t>
      </w:r>
      <w:r w:rsidRPr="009C116B">
        <w:rPr>
          <w:rFonts w:ascii="Times New Roman" w:hAnsi="Times New Roman" w:cs="Times New Roman"/>
          <w:sz w:val="24"/>
          <w:szCs w:val="24"/>
        </w:rPr>
        <w:t xml:space="preserve"> года </w:t>
      </w:r>
      <w:r w:rsidR="00661369">
        <w:rPr>
          <w:rFonts w:ascii="Times New Roman" w:hAnsi="Times New Roman" w:cs="Times New Roman"/>
          <w:sz w:val="24"/>
          <w:szCs w:val="24"/>
        </w:rPr>
        <w:t xml:space="preserve">в виде </w:t>
      </w:r>
      <w:r w:rsidR="00793D33">
        <w:rPr>
          <w:rFonts w:ascii="Times New Roman" w:hAnsi="Times New Roman" w:cs="Times New Roman"/>
          <w:sz w:val="24"/>
          <w:szCs w:val="24"/>
        </w:rPr>
        <w:t>бюджет</w:t>
      </w:r>
      <w:r w:rsidR="00661369">
        <w:rPr>
          <w:rFonts w:ascii="Times New Roman" w:hAnsi="Times New Roman" w:cs="Times New Roman"/>
          <w:sz w:val="24"/>
          <w:szCs w:val="24"/>
        </w:rPr>
        <w:t xml:space="preserve">ногокредита </w:t>
      </w:r>
      <w:r w:rsidR="00793D33">
        <w:rPr>
          <w:rFonts w:ascii="Times New Roman" w:hAnsi="Times New Roman" w:cs="Times New Roman"/>
          <w:sz w:val="24"/>
          <w:szCs w:val="24"/>
        </w:rPr>
        <w:t>составляет 30 000 тыс.рублей</w:t>
      </w:r>
      <w:r w:rsidR="003B3B8A">
        <w:rPr>
          <w:rFonts w:ascii="Times New Roman" w:hAnsi="Times New Roman" w:cs="Times New Roman"/>
          <w:sz w:val="24"/>
          <w:szCs w:val="24"/>
        </w:rPr>
        <w:t>)</w:t>
      </w:r>
      <w:r w:rsidRPr="009C116B">
        <w:rPr>
          <w:rFonts w:ascii="Times New Roman" w:hAnsi="Times New Roman" w:cs="Times New Roman"/>
          <w:sz w:val="24"/>
          <w:szCs w:val="24"/>
        </w:rPr>
        <w:t>.</w:t>
      </w:r>
    </w:p>
    <w:p w:rsidR="00335A94" w:rsidRDefault="00335A94" w:rsidP="00335A94">
      <w:pPr>
        <w:spacing w:after="0" w:line="240" w:lineRule="auto"/>
        <w:ind w:firstLine="567"/>
        <w:jc w:val="both"/>
        <w:rPr>
          <w:rFonts w:ascii="Times New Roman" w:eastAsia="Times New Roman" w:hAnsi="Times New Roman" w:cs="Times New Roman"/>
          <w:color w:val="000000"/>
          <w:sz w:val="24"/>
          <w:szCs w:val="24"/>
          <w:lang w:eastAsia="ru-RU"/>
        </w:rPr>
      </w:pPr>
      <w:r w:rsidRPr="00AF4D0C">
        <w:rPr>
          <w:rFonts w:ascii="Times New Roman" w:eastAsia="Times New Roman" w:hAnsi="Times New Roman" w:cs="Times New Roman"/>
          <w:color w:val="000000"/>
          <w:sz w:val="24"/>
          <w:szCs w:val="24"/>
          <w:lang w:eastAsia="ru-RU"/>
        </w:rPr>
        <w:t xml:space="preserve">За </w:t>
      </w:r>
      <w:r>
        <w:rPr>
          <w:rFonts w:ascii="Times New Roman" w:eastAsia="Times New Roman" w:hAnsi="Times New Roman" w:cs="Times New Roman"/>
          <w:color w:val="000000"/>
          <w:sz w:val="24"/>
          <w:szCs w:val="24"/>
          <w:lang w:eastAsia="ru-RU"/>
        </w:rPr>
        <w:t xml:space="preserve">2016 год возросли по счету 030110000 «Расчеты с кредиторами по долговым обязательствам на 66 000 000 рублей, на 01.01.2016 года кредиторская задолженность составляла 30 000 000 рублей, на 01.01.2017 года – 96 000 000 рублей. По Сведениям о муниципальном долге, предоставленных бюджетных кредитах ГО г.Нефтекамск на 01.01.2017 года форма 0503172 заключен договор на получение кредита от 16.11.2016 года № 15 на сумму 30 000 000 рублей, сроком погашения 15.12.2016 года, за 2016 год уплачено процентов в сумме 372 095,30 рублей, от 24.10.2016 года № 21 на получение кредита на сумму 96 000 000 рублей сроком погашения 15.10.2019 года, за 2016 год уплачено процентов в сумме 452 459,02 рублей.  </w:t>
      </w:r>
    </w:p>
    <w:p w:rsidR="00335A94" w:rsidRPr="00C36603" w:rsidRDefault="00335A94" w:rsidP="009C116B">
      <w:pPr>
        <w:spacing w:after="0" w:line="240" w:lineRule="auto"/>
        <w:jc w:val="both"/>
        <w:rPr>
          <w:rFonts w:ascii="Times New Roman" w:hAnsi="Times New Roman" w:cs="Times New Roman"/>
          <w:sz w:val="20"/>
          <w:szCs w:val="20"/>
        </w:rPr>
      </w:pPr>
    </w:p>
    <w:p w:rsidR="00465A38" w:rsidRDefault="00465A38" w:rsidP="009C116B">
      <w:pPr>
        <w:spacing w:after="0" w:line="240" w:lineRule="auto"/>
        <w:jc w:val="center"/>
        <w:rPr>
          <w:rFonts w:ascii="Times New Roman" w:hAnsi="Times New Roman" w:cs="Times New Roman"/>
          <w:b/>
          <w:sz w:val="24"/>
          <w:szCs w:val="24"/>
        </w:rPr>
      </w:pPr>
      <w:r w:rsidRPr="009C116B">
        <w:rPr>
          <w:rFonts w:ascii="Times New Roman" w:hAnsi="Times New Roman" w:cs="Times New Roman"/>
          <w:b/>
          <w:sz w:val="24"/>
          <w:szCs w:val="24"/>
        </w:rPr>
        <w:t xml:space="preserve">9. Выводы </w:t>
      </w:r>
    </w:p>
    <w:p w:rsidR="009C116B" w:rsidRPr="009C116B" w:rsidRDefault="009C116B" w:rsidP="009C116B">
      <w:pPr>
        <w:spacing w:after="0" w:line="240" w:lineRule="auto"/>
        <w:jc w:val="center"/>
        <w:rPr>
          <w:rFonts w:ascii="Times New Roman" w:hAnsi="Times New Roman" w:cs="Times New Roman"/>
          <w:b/>
          <w:sz w:val="20"/>
          <w:szCs w:val="20"/>
        </w:rPr>
      </w:pPr>
    </w:p>
    <w:p w:rsidR="00465A38" w:rsidRPr="009C116B" w:rsidRDefault="00465A38" w:rsidP="003E397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1.Отчет об исполнении бюджета </w:t>
      </w:r>
      <w:r w:rsidR="00A45356" w:rsidRPr="00465A38">
        <w:rPr>
          <w:rFonts w:ascii="Times New Roman" w:hAnsi="Times New Roman" w:cs="Times New Roman"/>
          <w:sz w:val="24"/>
          <w:szCs w:val="24"/>
        </w:rPr>
        <w:t>городского округа город Нефтекамск Республики Башкортостан</w:t>
      </w:r>
      <w:r w:rsidRPr="009C116B">
        <w:rPr>
          <w:rFonts w:ascii="Times New Roman" w:hAnsi="Times New Roman" w:cs="Times New Roman"/>
          <w:sz w:val="24"/>
          <w:szCs w:val="24"/>
        </w:rPr>
        <w:t xml:space="preserve">предоставлен </w:t>
      </w:r>
      <w:r w:rsidR="00D570A2">
        <w:rPr>
          <w:rFonts w:ascii="Times New Roman" w:hAnsi="Times New Roman" w:cs="Times New Roman"/>
          <w:sz w:val="24"/>
          <w:szCs w:val="24"/>
        </w:rPr>
        <w:t xml:space="preserve">финансовым управлением </w:t>
      </w:r>
      <w:r w:rsidRPr="009C116B">
        <w:rPr>
          <w:rFonts w:ascii="Times New Roman" w:hAnsi="Times New Roman" w:cs="Times New Roman"/>
          <w:sz w:val="24"/>
          <w:szCs w:val="24"/>
        </w:rPr>
        <w:t>администраци</w:t>
      </w:r>
      <w:r w:rsidR="00D570A2">
        <w:rPr>
          <w:rFonts w:ascii="Times New Roman" w:hAnsi="Times New Roman" w:cs="Times New Roman"/>
          <w:sz w:val="24"/>
          <w:szCs w:val="24"/>
        </w:rPr>
        <w:t>и</w:t>
      </w:r>
      <w:r w:rsidR="00D570A2" w:rsidRPr="00465A38">
        <w:rPr>
          <w:rFonts w:ascii="Times New Roman" w:hAnsi="Times New Roman" w:cs="Times New Roman"/>
          <w:sz w:val="24"/>
          <w:szCs w:val="24"/>
        </w:rPr>
        <w:t>городского округа город Нефтекамск Республики Башкортостан</w:t>
      </w:r>
      <w:r w:rsidRPr="009C116B">
        <w:rPr>
          <w:rFonts w:ascii="Times New Roman" w:hAnsi="Times New Roman" w:cs="Times New Roman"/>
          <w:sz w:val="24"/>
          <w:szCs w:val="24"/>
        </w:rPr>
        <w:t xml:space="preserve">в форме проекта решения «Об исполнении бюджета </w:t>
      </w:r>
      <w:r w:rsidR="00572F55" w:rsidRPr="009C116B">
        <w:rPr>
          <w:rFonts w:ascii="Times New Roman" w:hAnsi="Times New Roman" w:cs="Times New Roman"/>
          <w:sz w:val="24"/>
          <w:szCs w:val="24"/>
        </w:rPr>
        <w:t xml:space="preserve">городского округа город Нефтекамск Республики Башкортостан </w:t>
      </w:r>
      <w:r w:rsidRPr="009C116B">
        <w:rPr>
          <w:rFonts w:ascii="Times New Roman" w:hAnsi="Times New Roman" w:cs="Times New Roman"/>
          <w:sz w:val="24"/>
          <w:szCs w:val="24"/>
        </w:rPr>
        <w:t>за 201</w:t>
      </w:r>
      <w:r w:rsidR="00DF23CD">
        <w:rPr>
          <w:rFonts w:ascii="Times New Roman" w:hAnsi="Times New Roman" w:cs="Times New Roman"/>
          <w:sz w:val="24"/>
          <w:szCs w:val="24"/>
        </w:rPr>
        <w:t>6</w:t>
      </w:r>
      <w:r w:rsidRPr="009C116B">
        <w:rPr>
          <w:rFonts w:ascii="Times New Roman" w:hAnsi="Times New Roman" w:cs="Times New Roman"/>
          <w:sz w:val="24"/>
          <w:szCs w:val="24"/>
        </w:rPr>
        <w:t xml:space="preserve"> год», в сроки установленные Б</w:t>
      </w:r>
      <w:r w:rsidR="00D570A2">
        <w:rPr>
          <w:rFonts w:ascii="Times New Roman" w:hAnsi="Times New Roman" w:cs="Times New Roman"/>
          <w:sz w:val="24"/>
          <w:szCs w:val="24"/>
        </w:rPr>
        <w:t>юджетным кодексом</w:t>
      </w:r>
      <w:r w:rsidRPr="009C116B">
        <w:rPr>
          <w:rFonts w:ascii="Times New Roman" w:hAnsi="Times New Roman" w:cs="Times New Roman"/>
          <w:sz w:val="24"/>
          <w:szCs w:val="24"/>
        </w:rPr>
        <w:t xml:space="preserve"> РФ, Положением о бюджетном процессе. Представленный отчет по составу соответствует статье 264.6 Б</w:t>
      </w:r>
      <w:r w:rsidR="00D570A2">
        <w:rPr>
          <w:rFonts w:ascii="Times New Roman" w:hAnsi="Times New Roman" w:cs="Times New Roman"/>
          <w:sz w:val="24"/>
          <w:szCs w:val="24"/>
        </w:rPr>
        <w:t>юджетного кодекса</w:t>
      </w:r>
      <w:r w:rsidRPr="009C116B">
        <w:rPr>
          <w:rFonts w:ascii="Times New Roman" w:hAnsi="Times New Roman" w:cs="Times New Roman"/>
          <w:sz w:val="24"/>
          <w:szCs w:val="24"/>
        </w:rPr>
        <w:t xml:space="preserve"> РФ, </w:t>
      </w:r>
      <w:r w:rsidR="00D570A2" w:rsidRPr="002D610A">
        <w:rPr>
          <w:rFonts w:ascii="Times New Roman" w:hAnsi="Times New Roman" w:cs="Times New Roman"/>
          <w:sz w:val="24"/>
          <w:szCs w:val="24"/>
        </w:rPr>
        <w:t>п</w:t>
      </w:r>
      <w:r w:rsidR="00D570A2">
        <w:rPr>
          <w:rFonts w:ascii="Times New Roman" w:hAnsi="Times New Roman" w:cs="Times New Roman"/>
          <w:sz w:val="24"/>
          <w:szCs w:val="24"/>
        </w:rPr>
        <w:t xml:space="preserve">ункта </w:t>
      </w:r>
      <w:r w:rsidR="00D570A2" w:rsidRPr="002D610A">
        <w:rPr>
          <w:rFonts w:ascii="Times New Roman" w:hAnsi="Times New Roman" w:cs="Times New Roman"/>
          <w:sz w:val="24"/>
          <w:szCs w:val="24"/>
        </w:rPr>
        <w:t>2 статьи 53 Положения о бюджетном процессе</w:t>
      </w:r>
      <w:r w:rsidRPr="009C116B">
        <w:rPr>
          <w:rFonts w:ascii="Times New Roman" w:hAnsi="Times New Roman" w:cs="Times New Roman"/>
          <w:sz w:val="24"/>
          <w:szCs w:val="24"/>
        </w:rPr>
        <w:t xml:space="preserve">в </w:t>
      </w:r>
      <w:r w:rsidR="00572F55" w:rsidRPr="009C116B">
        <w:rPr>
          <w:rFonts w:ascii="Times New Roman" w:hAnsi="Times New Roman" w:cs="Times New Roman"/>
          <w:sz w:val="24"/>
          <w:szCs w:val="24"/>
        </w:rPr>
        <w:t>городского округа город Нефтекамск Республики Башкортостан</w:t>
      </w:r>
      <w:r w:rsidRPr="009C116B">
        <w:rPr>
          <w:rFonts w:ascii="Times New Roman" w:hAnsi="Times New Roman" w:cs="Times New Roman"/>
          <w:sz w:val="24"/>
          <w:szCs w:val="24"/>
        </w:rPr>
        <w:t xml:space="preserve">. </w:t>
      </w:r>
    </w:p>
    <w:p w:rsidR="00465A38" w:rsidRPr="009C116B" w:rsidRDefault="00465A38" w:rsidP="003E3970">
      <w:pPr>
        <w:spacing w:after="0" w:line="240" w:lineRule="auto"/>
        <w:ind w:firstLine="567"/>
        <w:jc w:val="both"/>
        <w:rPr>
          <w:rFonts w:ascii="Times New Roman" w:hAnsi="Times New Roman" w:cs="Times New Roman"/>
          <w:sz w:val="24"/>
          <w:szCs w:val="24"/>
        </w:rPr>
      </w:pPr>
      <w:r w:rsidRPr="009C116B">
        <w:rPr>
          <w:rFonts w:ascii="Times New Roman" w:hAnsi="Times New Roman" w:cs="Times New Roman"/>
          <w:sz w:val="24"/>
          <w:szCs w:val="24"/>
        </w:rPr>
        <w:t xml:space="preserve">2. </w:t>
      </w:r>
      <w:r w:rsidR="00D570A2">
        <w:rPr>
          <w:rFonts w:ascii="Times New Roman" w:hAnsi="Times New Roman" w:cs="Times New Roman"/>
          <w:sz w:val="24"/>
          <w:szCs w:val="24"/>
        </w:rPr>
        <w:t xml:space="preserve">Изменения внесенные в </w:t>
      </w:r>
      <w:r w:rsidRPr="009C116B">
        <w:rPr>
          <w:rFonts w:ascii="Times New Roman" w:hAnsi="Times New Roman" w:cs="Times New Roman"/>
          <w:sz w:val="24"/>
          <w:szCs w:val="24"/>
        </w:rPr>
        <w:t>Решение о бюджете на 201</w:t>
      </w:r>
      <w:r w:rsidR="00DF23CD">
        <w:rPr>
          <w:rFonts w:ascii="Times New Roman" w:hAnsi="Times New Roman" w:cs="Times New Roman"/>
          <w:sz w:val="24"/>
          <w:szCs w:val="24"/>
        </w:rPr>
        <w:t>6</w:t>
      </w:r>
      <w:r w:rsidRPr="009C116B">
        <w:rPr>
          <w:rFonts w:ascii="Times New Roman" w:hAnsi="Times New Roman" w:cs="Times New Roman"/>
          <w:sz w:val="24"/>
          <w:szCs w:val="24"/>
        </w:rPr>
        <w:t xml:space="preserve"> год не противореч</w:t>
      </w:r>
      <w:r w:rsidR="00D570A2">
        <w:rPr>
          <w:rFonts w:ascii="Times New Roman" w:hAnsi="Times New Roman" w:cs="Times New Roman"/>
          <w:sz w:val="24"/>
          <w:szCs w:val="24"/>
        </w:rPr>
        <w:t>а</w:t>
      </w:r>
      <w:r w:rsidRPr="009C116B">
        <w:rPr>
          <w:rFonts w:ascii="Times New Roman" w:hAnsi="Times New Roman" w:cs="Times New Roman"/>
          <w:sz w:val="24"/>
          <w:szCs w:val="24"/>
        </w:rPr>
        <w:t>т пункту 3 статьи 217 Б</w:t>
      </w:r>
      <w:r w:rsidR="00D570A2">
        <w:rPr>
          <w:rFonts w:ascii="Times New Roman" w:hAnsi="Times New Roman" w:cs="Times New Roman"/>
          <w:sz w:val="24"/>
          <w:szCs w:val="24"/>
        </w:rPr>
        <w:t>юджетного кодекса</w:t>
      </w:r>
      <w:r w:rsidRPr="009C116B">
        <w:rPr>
          <w:rFonts w:ascii="Times New Roman" w:hAnsi="Times New Roman" w:cs="Times New Roman"/>
          <w:sz w:val="24"/>
          <w:szCs w:val="24"/>
        </w:rPr>
        <w:t xml:space="preserve"> РФ.</w:t>
      </w:r>
    </w:p>
    <w:p w:rsidR="00465A38" w:rsidRPr="009C116B" w:rsidRDefault="003E3970" w:rsidP="003E39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465A38" w:rsidRPr="009C116B">
        <w:rPr>
          <w:rFonts w:ascii="Times New Roman" w:hAnsi="Times New Roman" w:cs="Times New Roman"/>
          <w:sz w:val="24"/>
          <w:szCs w:val="24"/>
        </w:rPr>
        <w:t xml:space="preserve">. Фактов финансирования расходов, не предусмотренных решением о бюджете </w:t>
      </w:r>
      <w:r w:rsidR="00572F55" w:rsidRPr="009C116B">
        <w:rPr>
          <w:rFonts w:ascii="Times New Roman" w:hAnsi="Times New Roman" w:cs="Times New Roman"/>
          <w:sz w:val="24"/>
          <w:szCs w:val="24"/>
        </w:rPr>
        <w:t xml:space="preserve">городского округа город Нефтекамск Республики Башкортостан </w:t>
      </w:r>
      <w:r w:rsidR="00465A38" w:rsidRPr="009C116B">
        <w:rPr>
          <w:rFonts w:ascii="Times New Roman" w:hAnsi="Times New Roman" w:cs="Times New Roman"/>
          <w:sz w:val="24"/>
          <w:szCs w:val="24"/>
        </w:rPr>
        <w:t>на 201</w:t>
      </w:r>
      <w:r w:rsidR="00DF23CD">
        <w:rPr>
          <w:rFonts w:ascii="Times New Roman" w:hAnsi="Times New Roman" w:cs="Times New Roman"/>
          <w:sz w:val="24"/>
          <w:szCs w:val="24"/>
        </w:rPr>
        <w:t>6</w:t>
      </w:r>
      <w:r w:rsidR="00465A38" w:rsidRPr="009C116B">
        <w:rPr>
          <w:rFonts w:ascii="Times New Roman" w:hAnsi="Times New Roman" w:cs="Times New Roman"/>
          <w:sz w:val="24"/>
          <w:szCs w:val="24"/>
        </w:rPr>
        <w:t xml:space="preserve"> год не установлено. </w:t>
      </w:r>
    </w:p>
    <w:p w:rsidR="00465A38" w:rsidRDefault="003E3970" w:rsidP="003E39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465A38" w:rsidRPr="009C116B">
        <w:rPr>
          <w:rFonts w:ascii="Times New Roman" w:hAnsi="Times New Roman" w:cs="Times New Roman"/>
          <w:sz w:val="24"/>
          <w:szCs w:val="24"/>
        </w:rPr>
        <w:t xml:space="preserve">. Показатели, отраженные в отчете об исполнении бюджета </w:t>
      </w:r>
      <w:r w:rsidR="00572F55" w:rsidRPr="009C116B">
        <w:rPr>
          <w:rFonts w:ascii="Times New Roman" w:hAnsi="Times New Roman" w:cs="Times New Roman"/>
          <w:sz w:val="24"/>
          <w:szCs w:val="24"/>
        </w:rPr>
        <w:t>городского округа город Нефтекамск Республики Башкортостан</w:t>
      </w:r>
      <w:r w:rsidR="00465A38" w:rsidRPr="009C116B">
        <w:rPr>
          <w:rFonts w:ascii="Times New Roman" w:hAnsi="Times New Roman" w:cs="Times New Roman"/>
          <w:sz w:val="24"/>
          <w:szCs w:val="24"/>
        </w:rPr>
        <w:t xml:space="preserve"> за 201</w:t>
      </w:r>
      <w:r w:rsidR="00DF23CD">
        <w:rPr>
          <w:rFonts w:ascii="Times New Roman" w:hAnsi="Times New Roman" w:cs="Times New Roman"/>
          <w:sz w:val="24"/>
          <w:szCs w:val="24"/>
        </w:rPr>
        <w:t>6</w:t>
      </w:r>
      <w:r w:rsidR="00465A38" w:rsidRPr="009C116B">
        <w:rPr>
          <w:rFonts w:ascii="Times New Roman" w:hAnsi="Times New Roman" w:cs="Times New Roman"/>
          <w:sz w:val="24"/>
          <w:szCs w:val="24"/>
        </w:rPr>
        <w:t xml:space="preserve"> год соответствуют показателям сводной бюджетной росписи, сводной бюджетной отчетности за 201</w:t>
      </w:r>
      <w:r w:rsidR="00DF23CD">
        <w:rPr>
          <w:rFonts w:ascii="Times New Roman" w:hAnsi="Times New Roman" w:cs="Times New Roman"/>
          <w:sz w:val="24"/>
          <w:szCs w:val="24"/>
        </w:rPr>
        <w:t>6</w:t>
      </w:r>
      <w:r w:rsidR="00465A38" w:rsidRPr="009C116B">
        <w:rPr>
          <w:rFonts w:ascii="Times New Roman" w:hAnsi="Times New Roman" w:cs="Times New Roman"/>
          <w:sz w:val="24"/>
          <w:szCs w:val="24"/>
        </w:rPr>
        <w:t xml:space="preserve"> год, предоставленной финансовым управлением администрации </w:t>
      </w:r>
      <w:r w:rsidR="00572F55" w:rsidRPr="009C116B">
        <w:rPr>
          <w:rFonts w:ascii="Times New Roman" w:hAnsi="Times New Roman" w:cs="Times New Roman"/>
          <w:sz w:val="24"/>
          <w:szCs w:val="24"/>
        </w:rPr>
        <w:t xml:space="preserve">городского округа город Нефтекамск Республики Башкортостан </w:t>
      </w:r>
      <w:r w:rsidR="00465A38" w:rsidRPr="009C116B">
        <w:rPr>
          <w:rFonts w:ascii="Times New Roman" w:hAnsi="Times New Roman" w:cs="Times New Roman"/>
          <w:sz w:val="24"/>
          <w:szCs w:val="24"/>
        </w:rPr>
        <w:t>и являются достоверными.</w:t>
      </w:r>
    </w:p>
    <w:p w:rsidR="00DF23CD" w:rsidRPr="00DF23CD" w:rsidRDefault="00DF23CD" w:rsidP="003E3970">
      <w:pPr>
        <w:spacing w:after="0" w:line="240" w:lineRule="auto"/>
        <w:ind w:firstLine="567"/>
        <w:jc w:val="both"/>
        <w:rPr>
          <w:rFonts w:ascii="Times New Roman" w:hAnsi="Times New Roman" w:cs="Times New Roman"/>
          <w:sz w:val="20"/>
          <w:szCs w:val="20"/>
        </w:rPr>
      </w:pPr>
    </w:p>
    <w:p w:rsidR="00465A38" w:rsidRPr="009C116B" w:rsidRDefault="00465A38" w:rsidP="009C116B">
      <w:pPr>
        <w:spacing w:after="0" w:line="240" w:lineRule="auto"/>
        <w:ind w:firstLine="708"/>
        <w:jc w:val="center"/>
        <w:rPr>
          <w:rFonts w:ascii="Times New Roman" w:hAnsi="Times New Roman" w:cs="Times New Roman"/>
          <w:b/>
          <w:sz w:val="24"/>
          <w:szCs w:val="24"/>
        </w:rPr>
      </w:pPr>
      <w:r w:rsidRPr="009C116B">
        <w:rPr>
          <w:rFonts w:ascii="Times New Roman" w:hAnsi="Times New Roman" w:cs="Times New Roman"/>
          <w:b/>
          <w:sz w:val="24"/>
          <w:szCs w:val="24"/>
        </w:rPr>
        <w:t>10. Предложения</w:t>
      </w:r>
    </w:p>
    <w:p w:rsidR="00465A38" w:rsidRPr="00704F3D" w:rsidRDefault="00465A38" w:rsidP="009C116B">
      <w:pPr>
        <w:spacing w:after="0" w:line="240" w:lineRule="auto"/>
        <w:ind w:firstLine="708"/>
        <w:jc w:val="center"/>
        <w:rPr>
          <w:rFonts w:ascii="Times New Roman" w:hAnsi="Times New Roman" w:cs="Times New Roman"/>
          <w:sz w:val="20"/>
          <w:szCs w:val="20"/>
        </w:rPr>
      </w:pPr>
    </w:p>
    <w:p w:rsidR="00465A38" w:rsidRPr="009C116B" w:rsidRDefault="00465A38" w:rsidP="009C116B">
      <w:pPr>
        <w:spacing w:after="0" w:line="240" w:lineRule="auto"/>
        <w:ind w:firstLine="708"/>
        <w:jc w:val="both"/>
        <w:rPr>
          <w:rFonts w:ascii="Times New Roman" w:hAnsi="Times New Roman" w:cs="Times New Roman"/>
          <w:sz w:val="24"/>
          <w:szCs w:val="24"/>
        </w:rPr>
      </w:pPr>
      <w:r w:rsidRPr="009C116B">
        <w:rPr>
          <w:rFonts w:ascii="Times New Roman" w:hAnsi="Times New Roman" w:cs="Times New Roman"/>
          <w:sz w:val="24"/>
          <w:szCs w:val="24"/>
        </w:rPr>
        <w:t>Контрольно-счетная палата считает возможным предложить Совету городского округа город Нефтекамск Республики Башкортостан утвердить отчет об исполнении бюджета городского округа город Нефтекамск Республики Башкортостан за 201</w:t>
      </w:r>
      <w:r w:rsidR="00DF23CD">
        <w:rPr>
          <w:rFonts w:ascii="Times New Roman" w:hAnsi="Times New Roman" w:cs="Times New Roman"/>
          <w:sz w:val="24"/>
          <w:szCs w:val="24"/>
        </w:rPr>
        <w:t>6</w:t>
      </w:r>
      <w:r w:rsidRPr="009C116B">
        <w:rPr>
          <w:rFonts w:ascii="Times New Roman" w:hAnsi="Times New Roman" w:cs="Times New Roman"/>
          <w:sz w:val="24"/>
          <w:szCs w:val="24"/>
        </w:rPr>
        <w:t xml:space="preserve"> год.</w:t>
      </w:r>
    </w:p>
    <w:p w:rsidR="00017219" w:rsidRPr="00704F3D" w:rsidRDefault="00D52CBE" w:rsidP="00017219">
      <w:pPr>
        <w:rPr>
          <w:rFonts w:ascii="Times New Roman" w:hAnsi="Times New Roman" w:cs="Times New Roman"/>
          <w:sz w:val="20"/>
          <w:szCs w:val="20"/>
        </w:rPr>
      </w:pPr>
      <w:r>
        <w:rPr>
          <w:rFonts w:ascii="Times New Roman" w:hAnsi="Times New Roman" w:cs="Times New Roman"/>
          <w:sz w:val="24"/>
          <w:szCs w:val="24"/>
        </w:rPr>
        <w:tab/>
      </w:r>
    </w:p>
    <w:p w:rsidR="00D52CBE" w:rsidRDefault="00D52CBE" w:rsidP="00017219">
      <w:pPr>
        <w:rPr>
          <w:rFonts w:ascii="Times New Roman" w:hAnsi="Times New Roman" w:cs="Times New Roman"/>
          <w:sz w:val="24"/>
          <w:szCs w:val="24"/>
        </w:rPr>
      </w:pPr>
      <w:r>
        <w:rPr>
          <w:rFonts w:ascii="Times New Roman" w:hAnsi="Times New Roman" w:cs="Times New Roman"/>
          <w:sz w:val="24"/>
          <w:szCs w:val="24"/>
        </w:rPr>
        <w:tab/>
        <w:t>Председатель Контрольно-счетной палаты                             А.И.Шатохин</w:t>
      </w:r>
    </w:p>
    <w:p w:rsidR="00D52CBE" w:rsidRPr="00D52CBE" w:rsidRDefault="00D52CBE" w:rsidP="00017219">
      <w:pPr>
        <w:rPr>
          <w:rFonts w:ascii="Times New Roman" w:hAnsi="Times New Roman" w:cs="Times New Roman"/>
          <w:sz w:val="24"/>
          <w:szCs w:val="24"/>
        </w:rPr>
      </w:pPr>
    </w:p>
    <w:sectPr w:rsidR="00D52CBE" w:rsidRPr="00D52CBE" w:rsidSect="00655B90">
      <w:headerReference w:type="default" r:id="rId9"/>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DB7" w:rsidRDefault="00AF3DB7" w:rsidP="00AD0AC5">
      <w:pPr>
        <w:spacing w:after="0" w:line="240" w:lineRule="auto"/>
      </w:pPr>
      <w:r>
        <w:separator/>
      </w:r>
    </w:p>
  </w:endnote>
  <w:endnote w:type="continuationSeparator" w:id="1">
    <w:p w:rsidR="00AF3DB7" w:rsidRDefault="00AF3DB7" w:rsidP="00AD0A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DB7" w:rsidRDefault="00AF3DB7" w:rsidP="00AD0AC5">
      <w:pPr>
        <w:spacing w:after="0" w:line="240" w:lineRule="auto"/>
      </w:pPr>
      <w:r>
        <w:separator/>
      </w:r>
    </w:p>
  </w:footnote>
  <w:footnote w:type="continuationSeparator" w:id="1">
    <w:p w:rsidR="00AF3DB7" w:rsidRDefault="00AF3DB7" w:rsidP="00AD0A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698177"/>
    </w:sdtPr>
    <w:sdtContent>
      <w:p w:rsidR="00E52AA0" w:rsidRDefault="00535B8E">
        <w:pPr>
          <w:pStyle w:val="a8"/>
          <w:jc w:val="center"/>
        </w:pPr>
        <w:r>
          <w:fldChar w:fldCharType="begin"/>
        </w:r>
        <w:r w:rsidR="00E52AA0">
          <w:instrText>PAGE   \* MERGEFORMAT</w:instrText>
        </w:r>
        <w:r>
          <w:fldChar w:fldCharType="separate"/>
        </w:r>
        <w:r w:rsidR="001002FB">
          <w:rPr>
            <w:noProof/>
          </w:rPr>
          <w:t>21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2374"/>
        </w:tabs>
        <w:ind w:left="2806" w:hanging="432"/>
      </w:pPr>
    </w:lvl>
    <w:lvl w:ilvl="1">
      <w:start w:val="1"/>
      <w:numFmt w:val="none"/>
      <w:suff w:val="nothing"/>
      <w:lvlText w:val=""/>
      <w:lvlJc w:val="left"/>
      <w:pPr>
        <w:tabs>
          <w:tab w:val="num" w:pos="2374"/>
        </w:tabs>
        <w:ind w:left="2950" w:hanging="576"/>
      </w:pPr>
    </w:lvl>
    <w:lvl w:ilvl="2">
      <w:start w:val="1"/>
      <w:numFmt w:val="none"/>
      <w:suff w:val="nothing"/>
      <w:lvlText w:val=""/>
      <w:lvlJc w:val="left"/>
      <w:pPr>
        <w:tabs>
          <w:tab w:val="num" w:pos="2374"/>
        </w:tabs>
        <w:ind w:left="3094" w:hanging="720"/>
      </w:pPr>
    </w:lvl>
    <w:lvl w:ilvl="3">
      <w:start w:val="1"/>
      <w:numFmt w:val="none"/>
      <w:suff w:val="nothing"/>
      <w:lvlText w:val=""/>
      <w:lvlJc w:val="left"/>
      <w:pPr>
        <w:tabs>
          <w:tab w:val="num" w:pos="2374"/>
        </w:tabs>
        <w:ind w:left="3238" w:hanging="864"/>
      </w:pPr>
    </w:lvl>
    <w:lvl w:ilvl="4">
      <w:start w:val="1"/>
      <w:numFmt w:val="none"/>
      <w:suff w:val="nothing"/>
      <w:lvlText w:val=""/>
      <w:lvlJc w:val="left"/>
      <w:pPr>
        <w:tabs>
          <w:tab w:val="num" w:pos="2374"/>
        </w:tabs>
        <w:ind w:left="3382" w:hanging="1008"/>
      </w:pPr>
    </w:lvl>
    <w:lvl w:ilvl="5">
      <w:start w:val="1"/>
      <w:numFmt w:val="none"/>
      <w:suff w:val="nothing"/>
      <w:lvlText w:val=""/>
      <w:lvlJc w:val="left"/>
      <w:pPr>
        <w:tabs>
          <w:tab w:val="num" w:pos="2374"/>
        </w:tabs>
        <w:ind w:left="3526" w:hanging="1152"/>
      </w:pPr>
    </w:lvl>
    <w:lvl w:ilvl="6">
      <w:start w:val="1"/>
      <w:numFmt w:val="none"/>
      <w:suff w:val="nothing"/>
      <w:lvlText w:val=""/>
      <w:lvlJc w:val="left"/>
      <w:pPr>
        <w:tabs>
          <w:tab w:val="num" w:pos="2374"/>
        </w:tabs>
        <w:ind w:left="3670" w:hanging="1296"/>
      </w:pPr>
    </w:lvl>
    <w:lvl w:ilvl="7">
      <w:start w:val="1"/>
      <w:numFmt w:val="none"/>
      <w:suff w:val="nothing"/>
      <w:lvlText w:val=""/>
      <w:lvlJc w:val="left"/>
      <w:pPr>
        <w:tabs>
          <w:tab w:val="num" w:pos="2374"/>
        </w:tabs>
        <w:ind w:left="3814" w:hanging="1440"/>
      </w:pPr>
    </w:lvl>
    <w:lvl w:ilvl="8">
      <w:start w:val="1"/>
      <w:numFmt w:val="none"/>
      <w:suff w:val="nothing"/>
      <w:lvlText w:val=""/>
      <w:lvlJc w:val="left"/>
      <w:pPr>
        <w:tabs>
          <w:tab w:val="num" w:pos="2374"/>
        </w:tabs>
        <w:ind w:left="3958" w:hanging="1584"/>
      </w:pPr>
    </w:lvl>
  </w:abstractNum>
  <w:abstractNum w:abstractNumId="1">
    <w:nsid w:val="6AF45ED9"/>
    <w:multiLevelType w:val="hybridMultilevel"/>
    <w:tmpl w:val="C248FA78"/>
    <w:lvl w:ilvl="0" w:tplc="2116B670">
      <w:start w:val="1"/>
      <w:numFmt w:val="decimal"/>
      <w:lvlText w:val="%1."/>
      <w:lvlJc w:val="left"/>
      <w:pPr>
        <w:ind w:left="360"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num w:numId="1">
    <w:abstractNumId w:val="1"/>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08"/>
  <w:characterSpacingControl w:val="doNotCompress"/>
  <w:footnotePr>
    <w:footnote w:id="0"/>
    <w:footnote w:id="1"/>
  </w:footnotePr>
  <w:endnotePr>
    <w:endnote w:id="0"/>
    <w:endnote w:id="1"/>
  </w:endnotePr>
  <w:compat/>
  <w:rsids>
    <w:rsidRoot w:val="00CB2CBA"/>
    <w:rsid w:val="00000365"/>
    <w:rsid w:val="00002D8F"/>
    <w:rsid w:val="00003066"/>
    <w:rsid w:val="000044D1"/>
    <w:rsid w:val="00017219"/>
    <w:rsid w:val="000214D8"/>
    <w:rsid w:val="00023E60"/>
    <w:rsid w:val="00027748"/>
    <w:rsid w:val="00027BDA"/>
    <w:rsid w:val="00031C2F"/>
    <w:rsid w:val="00033BB5"/>
    <w:rsid w:val="000407F4"/>
    <w:rsid w:val="00040FBB"/>
    <w:rsid w:val="00041FC5"/>
    <w:rsid w:val="0004628D"/>
    <w:rsid w:val="00050E62"/>
    <w:rsid w:val="00053312"/>
    <w:rsid w:val="00054B06"/>
    <w:rsid w:val="00054D10"/>
    <w:rsid w:val="00057BD0"/>
    <w:rsid w:val="00057DC2"/>
    <w:rsid w:val="0006281A"/>
    <w:rsid w:val="000706F0"/>
    <w:rsid w:val="0007215A"/>
    <w:rsid w:val="000738B9"/>
    <w:rsid w:val="000853FE"/>
    <w:rsid w:val="0008557B"/>
    <w:rsid w:val="00086DE8"/>
    <w:rsid w:val="0009413F"/>
    <w:rsid w:val="000963C2"/>
    <w:rsid w:val="00097513"/>
    <w:rsid w:val="000A5642"/>
    <w:rsid w:val="000A7AD5"/>
    <w:rsid w:val="000B02C3"/>
    <w:rsid w:val="000B11EF"/>
    <w:rsid w:val="000B18CC"/>
    <w:rsid w:val="000B2384"/>
    <w:rsid w:val="000B3F54"/>
    <w:rsid w:val="000B45C7"/>
    <w:rsid w:val="000C0C5E"/>
    <w:rsid w:val="000C1D46"/>
    <w:rsid w:val="000C346C"/>
    <w:rsid w:val="000C43D4"/>
    <w:rsid w:val="000C530A"/>
    <w:rsid w:val="000C78CD"/>
    <w:rsid w:val="000D036B"/>
    <w:rsid w:val="000D1883"/>
    <w:rsid w:val="000E0A80"/>
    <w:rsid w:val="000E0B73"/>
    <w:rsid w:val="000E128D"/>
    <w:rsid w:val="000E51DC"/>
    <w:rsid w:val="000F1A3B"/>
    <w:rsid w:val="000F58C4"/>
    <w:rsid w:val="000F7199"/>
    <w:rsid w:val="001002FB"/>
    <w:rsid w:val="00103691"/>
    <w:rsid w:val="00104A5A"/>
    <w:rsid w:val="001058EA"/>
    <w:rsid w:val="00112174"/>
    <w:rsid w:val="00115753"/>
    <w:rsid w:val="001172D0"/>
    <w:rsid w:val="00126996"/>
    <w:rsid w:val="00130C18"/>
    <w:rsid w:val="00130FF7"/>
    <w:rsid w:val="00134558"/>
    <w:rsid w:val="001374ED"/>
    <w:rsid w:val="00141754"/>
    <w:rsid w:val="0014197D"/>
    <w:rsid w:val="00151961"/>
    <w:rsid w:val="00151C29"/>
    <w:rsid w:val="00154B2E"/>
    <w:rsid w:val="00157F1D"/>
    <w:rsid w:val="00162D2D"/>
    <w:rsid w:val="00163399"/>
    <w:rsid w:val="00166D9D"/>
    <w:rsid w:val="00171DB7"/>
    <w:rsid w:val="00184FCA"/>
    <w:rsid w:val="00187235"/>
    <w:rsid w:val="00195A10"/>
    <w:rsid w:val="001B5D36"/>
    <w:rsid w:val="001C22C8"/>
    <w:rsid w:val="001C2A44"/>
    <w:rsid w:val="001C66E9"/>
    <w:rsid w:val="001D51B7"/>
    <w:rsid w:val="001D5FEF"/>
    <w:rsid w:val="001E1817"/>
    <w:rsid w:val="001E55B6"/>
    <w:rsid w:val="001F1C5F"/>
    <w:rsid w:val="001F5A4D"/>
    <w:rsid w:val="001F5DF1"/>
    <w:rsid w:val="0020017E"/>
    <w:rsid w:val="002014D2"/>
    <w:rsid w:val="002040F1"/>
    <w:rsid w:val="002105B0"/>
    <w:rsid w:val="00214CE8"/>
    <w:rsid w:val="00221D0A"/>
    <w:rsid w:val="00225F5B"/>
    <w:rsid w:val="00243B7C"/>
    <w:rsid w:val="002546B1"/>
    <w:rsid w:val="00263493"/>
    <w:rsid w:val="00265378"/>
    <w:rsid w:val="00271632"/>
    <w:rsid w:val="00285520"/>
    <w:rsid w:val="00285A27"/>
    <w:rsid w:val="00285DCF"/>
    <w:rsid w:val="00286DCA"/>
    <w:rsid w:val="002871C9"/>
    <w:rsid w:val="00291149"/>
    <w:rsid w:val="0029709C"/>
    <w:rsid w:val="002A0E84"/>
    <w:rsid w:val="002A13C1"/>
    <w:rsid w:val="002A19D8"/>
    <w:rsid w:val="002A3AB6"/>
    <w:rsid w:val="002A4AEF"/>
    <w:rsid w:val="002C2A2C"/>
    <w:rsid w:val="002C31D7"/>
    <w:rsid w:val="002D0FF5"/>
    <w:rsid w:val="002D293F"/>
    <w:rsid w:val="002D3307"/>
    <w:rsid w:val="002D610A"/>
    <w:rsid w:val="002D66CE"/>
    <w:rsid w:val="002D672A"/>
    <w:rsid w:val="002D6873"/>
    <w:rsid w:val="002D780D"/>
    <w:rsid w:val="002E3656"/>
    <w:rsid w:val="002E6B0E"/>
    <w:rsid w:val="002F5F51"/>
    <w:rsid w:val="002F673A"/>
    <w:rsid w:val="002F7A01"/>
    <w:rsid w:val="00302FE8"/>
    <w:rsid w:val="0031413A"/>
    <w:rsid w:val="00314807"/>
    <w:rsid w:val="00314A6D"/>
    <w:rsid w:val="0032309C"/>
    <w:rsid w:val="0032320D"/>
    <w:rsid w:val="00324568"/>
    <w:rsid w:val="00325E5B"/>
    <w:rsid w:val="00331DFD"/>
    <w:rsid w:val="00335A94"/>
    <w:rsid w:val="00341076"/>
    <w:rsid w:val="00341C33"/>
    <w:rsid w:val="00342D3D"/>
    <w:rsid w:val="003442F4"/>
    <w:rsid w:val="003463D2"/>
    <w:rsid w:val="00346F99"/>
    <w:rsid w:val="003477DE"/>
    <w:rsid w:val="00351B5C"/>
    <w:rsid w:val="00361C38"/>
    <w:rsid w:val="0036327D"/>
    <w:rsid w:val="00363642"/>
    <w:rsid w:val="00363DF1"/>
    <w:rsid w:val="0036488B"/>
    <w:rsid w:val="00364892"/>
    <w:rsid w:val="003652C8"/>
    <w:rsid w:val="003679E8"/>
    <w:rsid w:val="003744E0"/>
    <w:rsid w:val="003765F3"/>
    <w:rsid w:val="00377BD5"/>
    <w:rsid w:val="003800E1"/>
    <w:rsid w:val="00382385"/>
    <w:rsid w:val="003868D4"/>
    <w:rsid w:val="00386DC8"/>
    <w:rsid w:val="0038734D"/>
    <w:rsid w:val="00394711"/>
    <w:rsid w:val="00394905"/>
    <w:rsid w:val="003A06B6"/>
    <w:rsid w:val="003A3A44"/>
    <w:rsid w:val="003A3C9F"/>
    <w:rsid w:val="003B1BD1"/>
    <w:rsid w:val="003B1C56"/>
    <w:rsid w:val="003B3B8A"/>
    <w:rsid w:val="003B55CB"/>
    <w:rsid w:val="003C00B9"/>
    <w:rsid w:val="003D16BB"/>
    <w:rsid w:val="003D72E2"/>
    <w:rsid w:val="003E3970"/>
    <w:rsid w:val="00406F37"/>
    <w:rsid w:val="00411D9B"/>
    <w:rsid w:val="004254A5"/>
    <w:rsid w:val="004312A1"/>
    <w:rsid w:val="00441815"/>
    <w:rsid w:val="004442FD"/>
    <w:rsid w:val="0044442F"/>
    <w:rsid w:val="00461176"/>
    <w:rsid w:val="00463347"/>
    <w:rsid w:val="004644AB"/>
    <w:rsid w:val="004655F4"/>
    <w:rsid w:val="00465A38"/>
    <w:rsid w:val="00471494"/>
    <w:rsid w:val="00474616"/>
    <w:rsid w:val="00477416"/>
    <w:rsid w:val="00477F48"/>
    <w:rsid w:val="00482249"/>
    <w:rsid w:val="004921FE"/>
    <w:rsid w:val="004939C7"/>
    <w:rsid w:val="0049549C"/>
    <w:rsid w:val="004A0614"/>
    <w:rsid w:val="004A75AA"/>
    <w:rsid w:val="004B3026"/>
    <w:rsid w:val="004B3A68"/>
    <w:rsid w:val="004B5270"/>
    <w:rsid w:val="004B5C88"/>
    <w:rsid w:val="004C191C"/>
    <w:rsid w:val="004C4AF4"/>
    <w:rsid w:val="004C4D76"/>
    <w:rsid w:val="004D3354"/>
    <w:rsid w:val="004D3A22"/>
    <w:rsid w:val="004D48E1"/>
    <w:rsid w:val="004D5626"/>
    <w:rsid w:val="004E0030"/>
    <w:rsid w:val="004E068C"/>
    <w:rsid w:val="004E0DD3"/>
    <w:rsid w:val="004E3CCE"/>
    <w:rsid w:val="004F70D5"/>
    <w:rsid w:val="005016E8"/>
    <w:rsid w:val="005049D7"/>
    <w:rsid w:val="00504B7A"/>
    <w:rsid w:val="00505AFC"/>
    <w:rsid w:val="00513366"/>
    <w:rsid w:val="00514AFE"/>
    <w:rsid w:val="0052033E"/>
    <w:rsid w:val="0052441B"/>
    <w:rsid w:val="0053410F"/>
    <w:rsid w:val="00535B8E"/>
    <w:rsid w:val="005364ED"/>
    <w:rsid w:val="00537CE0"/>
    <w:rsid w:val="00554F23"/>
    <w:rsid w:val="0055768A"/>
    <w:rsid w:val="00557E70"/>
    <w:rsid w:val="00567316"/>
    <w:rsid w:val="005676BE"/>
    <w:rsid w:val="00570877"/>
    <w:rsid w:val="00572F55"/>
    <w:rsid w:val="00580062"/>
    <w:rsid w:val="0058375C"/>
    <w:rsid w:val="0058639F"/>
    <w:rsid w:val="00587362"/>
    <w:rsid w:val="00587BB1"/>
    <w:rsid w:val="0059004A"/>
    <w:rsid w:val="00590900"/>
    <w:rsid w:val="00591DF7"/>
    <w:rsid w:val="005A2964"/>
    <w:rsid w:val="005A58B9"/>
    <w:rsid w:val="005A6A20"/>
    <w:rsid w:val="005A6E19"/>
    <w:rsid w:val="005B34A0"/>
    <w:rsid w:val="005B6F32"/>
    <w:rsid w:val="005C2A4D"/>
    <w:rsid w:val="005C39DD"/>
    <w:rsid w:val="005D2C4B"/>
    <w:rsid w:val="005E22D9"/>
    <w:rsid w:val="005E4C89"/>
    <w:rsid w:val="005E5946"/>
    <w:rsid w:val="005F15F0"/>
    <w:rsid w:val="005F177F"/>
    <w:rsid w:val="005F2BC6"/>
    <w:rsid w:val="005F4909"/>
    <w:rsid w:val="005F5618"/>
    <w:rsid w:val="006171FB"/>
    <w:rsid w:val="00623485"/>
    <w:rsid w:val="00623C6A"/>
    <w:rsid w:val="006314EB"/>
    <w:rsid w:val="00631562"/>
    <w:rsid w:val="00633497"/>
    <w:rsid w:val="00636B4E"/>
    <w:rsid w:val="0064049E"/>
    <w:rsid w:val="006420B4"/>
    <w:rsid w:val="00643333"/>
    <w:rsid w:val="00647177"/>
    <w:rsid w:val="00655B90"/>
    <w:rsid w:val="00655D69"/>
    <w:rsid w:val="006573F0"/>
    <w:rsid w:val="00661369"/>
    <w:rsid w:val="0066136E"/>
    <w:rsid w:val="00662753"/>
    <w:rsid w:val="006628ED"/>
    <w:rsid w:val="00662E9C"/>
    <w:rsid w:val="00666B87"/>
    <w:rsid w:val="006677EA"/>
    <w:rsid w:val="00675A4C"/>
    <w:rsid w:val="006824C2"/>
    <w:rsid w:val="00683C19"/>
    <w:rsid w:val="006901B8"/>
    <w:rsid w:val="00691EBD"/>
    <w:rsid w:val="00695E05"/>
    <w:rsid w:val="006A2636"/>
    <w:rsid w:val="006B7121"/>
    <w:rsid w:val="006C32AA"/>
    <w:rsid w:val="006C4970"/>
    <w:rsid w:val="006E3080"/>
    <w:rsid w:val="006F5EA2"/>
    <w:rsid w:val="006F6469"/>
    <w:rsid w:val="007003BB"/>
    <w:rsid w:val="007014C3"/>
    <w:rsid w:val="007032E5"/>
    <w:rsid w:val="00703E6E"/>
    <w:rsid w:val="00704F3D"/>
    <w:rsid w:val="00707692"/>
    <w:rsid w:val="00713BFD"/>
    <w:rsid w:val="007220DA"/>
    <w:rsid w:val="00723311"/>
    <w:rsid w:val="007248A5"/>
    <w:rsid w:val="0072527C"/>
    <w:rsid w:val="00742A78"/>
    <w:rsid w:val="0074486E"/>
    <w:rsid w:val="00750BD4"/>
    <w:rsid w:val="00750E1C"/>
    <w:rsid w:val="00753A50"/>
    <w:rsid w:val="007548FC"/>
    <w:rsid w:val="00754EF4"/>
    <w:rsid w:val="00761902"/>
    <w:rsid w:val="00761C07"/>
    <w:rsid w:val="00761D7A"/>
    <w:rsid w:val="00764A77"/>
    <w:rsid w:val="00764E1E"/>
    <w:rsid w:val="00776384"/>
    <w:rsid w:val="00781E73"/>
    <w:rsid w:val="00787D5F"/>
    <w:rsid w:val="00790C16"/>
    <w:rsid w:val="00791006"/>
    <w:rsid w:val="00791DFD"/>
    <w:rsid w:val="00793D33"/>
    <w:rsid w:val="0079450A"/>
    <w:rsid w:val="007959AB"/>
    <w:rsid w:val="007A0142"/>
    <w:rsid w:val="007A0339"/>
    <w:rsid w:val="007A0957"/>
    <w:rsid w:val="007A46A4"/>
    <w:rsid w:val="007A4F3E"/>
    <w:rsid w:val="007A7A52"/>
    <w:rsid w:val="007A7ACE"/>
    <w:rsid w:val="007C221A"/>
    <w:rsid w:val="007C549B"/>
    <w:rsid w:val="007C662C"/>
    <w:rsid w:val="007D0C78"/>
    <w:rsid w:val="007D49B4"/>
    <w:rsid w:val="007D5F49"/>
    <w:rsid w:val="007E255A"/>
    <w:rsid w:val="007E6266"/>
    <w:rsid w:val="008074A9"/>
    <w:rsid w:val="00814D0B"/>
    <w:rsid w:val="00821DEB"/>
    <w:rsid w:val="008220B1"/>
    <w:rsid w:val="00825D40"/>
    <w:rsid w:val="0082718F"/>
    <w:rsid w:val="00830F7F"/>
    <w:rsid w:val="00842265"/>
    <w:rsid w:val="008503A4"/>
    <w:rsid w:val="00852029"/>
    <w:rsid w:val="00854446"/>
    <w:rsid w:val="0085728C"/>
    <w:rsid w:val="00863270"/>
    <w:rsid w:val="00865D7D"/>
    <w:rsid w:val="00870934"/>
    <w:rsid w:val="0087236A"/>
    <w:rsid w:val="00875B5E"/>
    <w:rsid w:val="008762A0"/>
    <w:rsid w:val="00880FEB"/>
    <w:rsid w:val="00882123"/>
    <w:rsid w:val="008827BF"/>
    <w:rsid w:val="00883AA6"/>
    <w:rsid w:val="008840D9"/>
    <w:rsid w:val="008904E3"/>
    <w:rsid w:val="008916C8"/>
    <w:rsid w:val="008927E2"/>
    <w:rsid w:val="008937E8"/>
    <w:rsid w:val="00895AEA"/>
    <w:rsid w:val="0089791B"/>
    <w:rsid w:val="008A0822"/>
    <w:rsid w:val="008A6B8B"/>
    <w:rsid w:val="008B0FD0"/>
    <w:rsid w:val="008B2275"/>
    <w:rsid w:val="008B6BD9"/>
    <w:rsid w:val="008B6F1E"/>
    <w:rsid w:val="008C155E"/>
    <w:rsid w:val="008C6478"/>
    <w:rsid w:val="008D1106"/>
    <w:rsid w:val="008D4380"/>
    <w:rsid w:val="008D5DC4"/>
    <w:rsid w:val="008E1E97"/>
    <w:rsid w:val="008E26C8"/>
    <w:rsid w:val="008E2CBF"/>
    <w:rsid w:val="008E63F3"/>
    <w:rsid w:val="008F7031"/>
    <w:rsid w:val="00913203"/>
    <w:rsid w:val="00917777"/>
    <w:rsid w:val="009211F0"/>
    <w:rsid w:val="00925DA1"/>
    <w:rsid w:val="00935DEA"/>
    <w:rsid w:val="00936AA3"/>
    <w:rsid w:val="009426A4"/>
    <w:rsid w:val="00942D29"/>
    <w:rsid w:val="00942E95"/>
    <w:rsid w:val="009460E9"/>
    <w:rsid w:val="00951043"/>
    <w:rsid w:val="00951AF2"/>
    <w:rsid w:val="00956203"/>
    <w:rsid w:val="009563DC"/>
    <w:rsid w:val="009612B6"/>
    <w:rsid w:val="00964E34"/>
    <w:rsid w:val="009660F6"/>
    <w:rsid w:val="009720C5"/>
    <w:rsid w:val="00985F8F"/>
    <w:rsid w:val="00987584"/>
    <w:rsid w:val="009921E7"/>
    <w:rsid w:val="009947DE"/>
    <w:rsid w:val="00996817"/>
    <w:rsid w:val="009A47D1"/>
    <w:rsid w:val="009A532F"/>
    <w:rsid w:val="009A590B"/>
    <w:rsid w:val="009C010C"/>
    <w:rsid w:val="009C116B"/>
    <w:rsid w:val="009C2D56"/>
    <w:rsid w:val="009C4E1A"/>
    <w:rsid w:val="009C5AE4"/>
    <w:rsid w:val="009C70D8"/>
    <w:rsid w:val="009C77E3"/>
    <w:rsid w:val="009D558B"/>
    <w:rsid w:val="009E1C5D"/>
    <w:rsid w:val="009F3524"/>
    <w:rsid w:val="00A1740C"/>
    <w:rsid w:val="00A21732"/>
    <w:rsid w:val="00A30DA4"/>
    <w:rsid w:val="00A37F67"/>
    <w:rsid w:val="00A41F94"/>
    <w:rsid w:val="00A42BE6"/>
    <w:rsid w:val="00A45356"/>
    <w:rsid w:val="00A52457"/>
    <w:rsid w:val="00A57435"/>
    <w:rsid w:val="00A61911"/>
    <w:rsid w:val="00A7571B"/>
    <w:rsid w:val="00A8514E"/>
    <w:rsid w:val="00A86F37"/>
    <w:rsid w:val="00A87442"/>
    <w:rsid w:val="00A87F2D"/>
    <w:rsid w:val="00AA6B87"/>
    <w:rsid w:val="00AB3BFC"/>
    <w:rsid w:val="00AB457E"/>
    <w:rsid w:val="00AB7EB9"/>
    <w:rsid w:val="00AC537C"/>
    <w:rsid w:val="00AC6297"/>
    <w:rsid w:val="00AC64A4"/>
    <w:rsid w:val="00AC6D3A"/>
    <w:rsid w:val="00AC7C76"/>
    <w:rsid w:val="00AD05D2"/>
    <w:rsid w:val="00AD0AC5"/>
    <w:rsid w:val="00AD195D"/>
    <w:rsid w:val="00AE31B4"/>
    <w:rsid w:val="00AF3068"/>
    <w:rsid w:val="00AF3DB7"/>
    <w:rsid w:val="00AF4D0C"/>
    <w:rsid w:val="00AF57B6"/>
    <w:rsid w:val="00B0109C"/>
    <w:rsid w:val="00B01A32"/>
    <w:rsid w:val="00B13471"/>
    <w:rsid w:val="00B243CF"/>
    <w:rsid w:val="00B251A0"/>
    <w:rsid w:val="00B265E3"/>
    <w:rsid w:val="00B27F17"/>
    <w:rsid w:val="00B30739"/>
    <w:rsid w:val="00B32DDB"/>
    <w:rsid w:val="00B43160"/>
    <w:rsid w:val="00B43EE2"/>
    <w:rsid w:val="00B50924"/>
    <w:rsid w:val="00B51934"/>
    <w:rsid w:val="00B521EE"/>
    <w:rsid w:val="00B52503"/>
    <w:rsid w:val="00B53234"/>
    <w:rsid w:val="00B549EF"/>
    <w:rsid w:val="00B563FA"/>
    <w:rsid w:val="00B56EB8"/>
    <w:rsid w:val="00B62117"/>
    <w:rsid w:val="00B64D67"/>
    <w:rsid w:val="00B65541"/>
    <w:rsid w:val="00B726EC"/>
    <w:rsid w:val="00B74255"/>
    <w:rsid w:val="00B752F0"/>
    <w:rsid w:val="00B7593F"/>
    <w:rsid w:val="00B75F82"/>
    <w:rsid w:val="00B77160"/>
    <w:rsid w:val="00B857A1"/>
    <w:rsid w:val="00B94155"/>
    <w:rsid w:val="00B959D2"/>
    <w:rsid w:val="00B968DF"/>
    <w:rsid w:val="00BA1481"/>
    <w:rsid w:val="00BA40ED"/>
    <w:rsid w:val="00BA6179"/>
    <w:rsid w:val="00BB4E06"/>
    <w:rsid w:val="00BB6093"/>
    <w:rsid w:val="00BC3B7E"/>
    <w:rsid w:val="00BC49C7"/>
    <w:rsid w:val="00BC6081"/>
    <w:rsid w:val="00BC6493"/>
    <w:rsid w:val="00BD67ED"/>
    <w:rsid w:val="00BD774E"/>
    <w:rsid w:val="00BE122C"/>
    <w:rsid w:val="00BE1E2E"/>
    <w:rsid w:val="00BF43B4"/>
    <w:rsid w:val="00BF4471"/>
    <w:rsid w:val="00C02753"/>
    <w:rsid w:val="00C0466D"/>
    <w:rsid w:val="00C050D3"/>
    <w:rsid w:val="00C053B4"/>
    <w:rsid w:val="00C07284"/>
    <w:rsid w:val="00C12750"/>
    <w:rsid w:val="00C14E23"/>
    <w:rsid w:val="00C16D5B"/>
    <w:rsid w:val="00C24F1C"/>
    <w:rsid w:val="00C26A25"/>
    <w:rsid w:val="00C30918"/>
    <w:rsid w:val="00C33B75"/>
    <w:rsid w:val="00C36603"/>
    <w:rsid w:val="00C37C2C"/>
    <w:rsid w:val="00C4097F"/>
    <w:rsid w:val="00C40BCD"/>
    <w:rsid w:val="00C40FAD"/>
    <w:rsid w:val="00C4345A"/>
    <w:rsid w:val="00C53BE1"/>
    <w:rsid w:val="00C6264B"/>
    <w:rsid w:val="00C6400C"/>
    <w:rsid w:val="00C666CF"/>
    <w:rsid w:val="00C742B5"/>
    <w:rsid w:val="00C76DAC"/>
    <w:rsid w:val="00C900BB"/>
    <w:rsid w:val="00C94DBE"/>
    <w:rsid w:val="00C95DCA"/>
    <w:rsid w:val="00C96EFB"/>
    <w:rsid w:val="00C97781"/>
    <w:rsid w:val="00CA3386"/>
    <w:rsid w:val="00CA3CA9"/>
    <w:rsid w:val="00CA5F6A"/>
    <w:rsid w:val="00CA7579"/>
    <w:rsid w:val="00CB2CBA"/>
    <w:rsid w:val="00CB6E2E"/>
    <w:rsid w:val="00CB704C"/>
    <w:rsid w:val="00CC725D"/>
    <w:rsid w:val="00CC7E16"/>
    <w:rsid w:val="00CD63C6"/>
    <w:rsid w:val="00CD6F20"/>
    <w:rsid w:val="00CE0B39"/>
    <w:rsid w:val="00CE3F6D"/>
    <w:rsid w:val="00CE6B3E"/>
    <w:rsid w:val="00CE6D72"/>
    <w:rsid w:val="00CE7608"/>
    <w:rsid w:val="00D02D53"/>
    <w:rsid w:val="00D13AAD"/>
    <w:rsid w:val="00D16833"/>
    <w:rsid w:val="00D2206D"/>
    <w:rsid w:val="00D2212A"/>
    <w:rsid w:val="00D331D8"/>
    <w:rsid w:val="00D334F9"/>
    <w:rsid w:val="00D3353E"/>
    <w:rsid w:val="00D40EF9"/>
    <w:rsid w:val="00D5098D"/>
    <w:rsid w:val="00D52CBE"/>
    <w:rsid w:val="00D54052"/>
    <w:rsid w:val="00D570A2"/>
    <w:rsid w:val="00D62981"/>
    <w:rsid w:val="00D634A2"/>
    <w:rsid w:val="00D67ACA"/>
    <w:rsid w:val="00D70324"/>
    <w:rsid w:val="00D73E76"/>
    <w:rsid w:val="00D8229F"/>
    <w:rsid w:val="00D829CD"/>
    <w:rsid w:val="00D8412A"/>
    <w:rsid w:val="00D91A73"/>
    <w:rsid w:val="00D924C0"/>
    <w:rsid w:val="00D95449"/>
    <w:rsid w:val="00D962BB"/>
    <w:rsid w:val="00DA046F"/>
    <w:rsid w:val="00DA71A4"/>
    <w:rsid w:val="00DB0C1C"/>
    <w:rsid w:val="00DB49EE"/>
    <w:rsid w:val="00DC2C93"/>
    <w:rsid w:val="00DC78E8"/>
    <w:rsid w:val="00DD02D9"/>
    <w:rsid w:val="00DD2739"/>
    <w:rsid w:val="00DE0012"/>
    <w:rsid w:val="00DF02F1"/>
    <w:rsid w:val="00DF23CD"/>
    <w:rsid w:val="00DF3F49"/>
    <w:rsid w:val="00DF62E3"/>
    <w:rsid w:val="00E016DF"/>
    <w:rsid w:val="00E07AC2"/>
    <w:rsid w:val="00E104E8"/>
    <w:rsid w:val="00E225E1"/>
    <w:rsid w:val="00E27741"/>
    <w:rsid w:val="00E40573"/>
    <w:rsid w:val="00E42615"/>
    <w:rsid w:val="00E4417C"/>
    <w:rsid w:val="00E4629C"/>
    <w:rsid w:val="00E52AA0"/>
    <w:rsid w:val="00E60125"/>
    <w:rsid w:val="00E610C0"/>
    <w:rsid w:val="00E6632A"/>
    <w:rsid w:val="00E7093B"/>
    <w:rsid w:val="00E75937"/>
    <w:rsid w:val="00E765EF"/>
    <w:rsid w:val="00E76906"/>
    <w:rsid w:val="00E774F2"/>
    <w:rsid w:val="00E776D9"/>
    <w:rsid w:val="00E82EF7"/>
    <w:rsid w:val="00E90829"/>
    <w:rsid w:val="00E90A19"/>
    <w:rsid w:val="00E95592"/>
    <w:rsid w:val="00E95F76"/>
    <w:rsid w:val="00EA0527"/>
    <w:rsid w:val="00EA0883"/>
    <w:rsid w:val="00EA1659"/>
    <w:rsid w:val="00EA3137"/>
    <w:rsid w:val="00EA6796"/>
    <w:rsid w:val="00EA7D4E"/>
    <w:rsid w:val="00EB2EDA"/>
    <w:rsid w:val="00EB609F"/>
    <w:rsid w:val="00EC2042"/>
    <w:rsid w:val="00EC702E"/>
    <w:rsid w:val="00EE1BD9"/>
    <w:rsid w:val="00EE1FF3"/>
    <w:rsid w:val="00EE3556"/>
    <w:rsid w:val="00EF0647"/>
    <w:rsid w:val="00EF1CF6"/>
    <w:rsid w:val="00EF24B5"/>
    <w:rsid w:val="00EF345D"/>
    <w:rsid w:val="00EF3C8D"/>
    <w:rsid w:val="00EF464B"/>
    <w:rsid w:val="00EF67BF"/>
    <w:rsid w:val="00F024AE"/>
    <w:rsid w:val="00F026B5"/>
    <w:rsid w:val="00F0418B"/>
    <w:rsid w:val="00F047EB"/>
    <w:rsid w:val="00F05D21"/>
    <w:rsid w:val="00F075C2"/>
    <w:rsid w:val="00F22EB0"/>
    <w:rsid w:val="00F235B9"/>
    <w:rsid w:val="00F261B8"/>
    <w:rsid w:val="00F32211"/>
    <w:rsid w:val="00F34F8F"/>
    <w:rsid w:val="00F37276"/>
    <w:rsid w:val="00F4095B"/>
    <w:rsid w:val="00F40A2A"/>
    <w:rsid w:val="00F41CC1"/>
    <w:rsid w:val="00F508CD"/>
    <w:rsid w:val="00F55CA8"/>
    <w:rsid w:val="00F64C08"/>
    <w:rsid w:val="00F765D4"/>
    <w:rsid w:val="00F80613"/>
    <w:rsid w:val="00F82375"/>
    <w:rsid w:val="00F85E50"/>
    <w:rsid w:val="00F87CDA"/>
    <w:rsid w:val="00F941CA"/>
    <w:rsid w:val="00F94B59"/>
    <w:rsid w:val="00F956BF"/>
    <w:rsid w:val="00F95994"/>
    <w:rsid w:val="00F964AA"/>
    <w:rsid w:val="00FA51D8"/>
    <w:rsid w:val="00FB2574"/>
    <w:rsid w:val="00FB2D50"/>
    <w:rsid w:val="00FB2ED0"/>
    <w:rsid w:val="00FB604E"/>
    <w:rsid w:val="00FC4288"/>
    <w:rsid w:val="00FC4A61"/>
    <w:rsid w:val="00FC585E"/>
    <w:rsid w:val="00FC5FFD"/>
    <w:rsid w:val="00FC6FF7"/>
    <w:rsid w:val="00FD24BE"/>
    <w:rsid w:val="00FD28C5"/>
    <w:rsid w:val="00FD2A24"/>
    <w:rsid w:val="00FD4306"/>
    <w:rsid w:val="00FE0AE4"/>
    <w:rsid w:val="00FE6026"/>
    <w:rsid w:val="00FF048B"/>
    <w:rsid w:val="00FF3314"/>
    <w:rsid w:val="00FF6736"/>
    <w:rsid w:val="00FF74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46F"/>
  </w:style>
  <w:style w:type="paragraph" w:styleId="1">
    <w:name w:val="heading 1"/>
    <w:basedOn w:val="a"/>
    <w:next w:val="a"/>
    <w:link w:val="10"/>
    <w:qFormat/>
    <w:rsid w:val="002A3AB6"/>
    <w:pPr>
      <w:keepNext/>
      <w:numPr>
        <w:numId w:val="2"/>
      </w:numPr>
      <w:suppressAutoHyphens/>
      <w:spacing w:after="0" w:line="240" w:lineRule="auto"/>
      <w:outlineLvl w:val="0"/>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EE1FF3"/>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rsid w:val="00EE1FF3"/>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706F0"/>
    <w:rPr>
      <w:color w:val="0000FF" w:themeColor="hyperlink"/>
      <w:u w:val="single"/>
    </w:rPr>
  </w:style>
  <w:style w:type="character" w:customStyle="1" w:styleId="10">
    <w:name w:val="Заголовок 1 Знак"/>
    <w:basedOn w:val="a0"/>
    <w:link w:val="1"/>
    <w:rsid w:val="002A3AB6"/>
    <w:rPr>
      <w:rFonts w:ascii="Times New Roman" w:eastAsia="Times New Roman" w:hAnsi="Times New Roman" w:cs="Times New Roman"/>
      <w:sz w:val="28"/>
      <w:szCs w:val="28"/>
      <w:lang w:eastAsia="ar-SA"/>
    </w:rPr>
  </w:style>
  <w:style w:type="paragraph" w:customStyle="1" w:styleId="ConsPlusTitle">
    <w:name w:val="ConsPlusTitle"/>
    <w:uiPriority w:val="99"/>
    <w:rsid w:val="00D924C0"/>
    <w:pPr>
      <w:widowControl w:val="0"/>
      <w:autoSpaceDE w:val="0"/>
      <w:autoSpaceDN w:val="0"/>
      <w:adjustRightInd w:val="0"/>
      <w:spacing w:after="0" w:line="240" w:lineRule="auto"/>
    </w:pPr>
    <w:rPr>
      <w:rFonts w:ascii="Calibri" w:eastAsia="Times New Roman" w:hAnsi="Calibri" w:cs="Calibri"/>
      <w:b/>
      <w:bCs/>
      <w:lang w:eastAsia="ru-RU"/>
    </w:rPr>
  </w:style>
  <w:style w:type="paragraph" w:styleId="2">
    <w:name w:val="Body Text 2"/>
    <w:basedOn w:val="a"/>
    <w:link w:val="20"/>
    <w:uiPriority w:val="99"/>
    <w:semiHidden/>
    <w:unhideWhenUsed/>
    <w:rsid w:val="00FB2D50"/>
    <w:pPr>
      <w:spacing w:after="120" w:line="480" w:lineRule="auto"/>
    </w:pPr>
  </w:style>
  <w:style w:type="character" w:customStyle="1" w:styleId="20">
    <w:name w:val="Основной текст 2 Знак"/>
    <w:basedOn w:val="a0"/>
    <w:link w:val="2"/>
    <w:uiPriority w:val="99"/>
    <w:semiHidden/>
    <w:rsid w:val="00FB2D50"/>
  </w:style>
  <w:style w:type="paragraph" w:styleId="a6">
    <w:name w:val="Normal (Web)"/>
    <w:basedOn w:val="a"/>
    <w:uiPriority w:val="99"/>
    <w:unhideWhenUsed/>
    <w:rsid w:val="00465A38"/>
    <w:pPr>
      <w:spacing w:before="30" w:after="30" w:line="240" w:lineRule="auto"/>
    </w:pPr>
    <w:rPr>
      <w:rFonts w:ascii="Arial" w:eastAsia="Times New Roman" w:hAnsi="Arial" w:cs="Arial"/>
      <w:sz w:val="18"/>
      <w:szCs w:val="18"/>
      <w:lang w:eastAsia="ru-RU"/>
    </w:rPr>
  </w:style>
  <w:style w:type="paragraph" w:customStyle="1" w:styleId="ConsNormal">
    <w:name w:val="ConsNormal"/>
    <w:uiPriority w:val="99"/>
    <w:rsid w:val="00465A38"/>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customStyle="1" w:styleId="headertext">
    <w:name w:val="headertext"/>
    <w:basedOn w:val="a"/>
    <w:rsid w:val="00A85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8514E"/>
  </w:style>
  <w:style w:type="paragraph" w:styleId="a7">
    <w:name w:val="List Paragraph"/>
    <w:basedOn w:val="a"/>
    <w:uiPriority w:val="34"/>
    <w:qFormat/>
    <w:rsid w:val="00D67ACA"/>
    <w:pPr>
      <w:ind w:left="720"/>
      <w:contextualSpacing/>
    </w:pPr>
  </w:style>
  <w:style w:type="paragraph" w:styleId="a8">
    <w:name w:val="header"/>
    <w:basedOn w:val="a"/>
    <w:link w:val="a9"/>
    <w:uiPriority w:val="99"/>
    <w:unhideWhenUsed/>
    <w:rsid w:val="00AD0AC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D0AC5"/>
  </w:style>
  <w:style w:type="paragraph" w:styleId="aa">
    <w:name w:val="footer"/>
    <w:basedOn w:val="a"/>
    <w:link w:val="ab"/>
    <w:uiPriority w:val="99"/>
    <w:unhideWhenUsed/>
    <w:rsid w:val="00AD0AC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0AC5"/>
  </w:style>
  <w:style w:type="paragraph" w:styleId="ac">
    <w:name w:val="Balloon Text"/>
    <w:basedOn w:val="a"/>
    <w:link w:val="ad"/>
    <w:uiPriority w:val="99"/>
    <w:semiHidden/>
    <w:unhideWhenUsed/>
    <w:rsid w:val="00C33B7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3B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A3AB6"/>
    <w:pPr>
      <w:keepNext/>
      <w:numPr>
        <w:numId w:val="2"/>
      </w:numPr>
      <w:suppressAutoHyphens/>
      <w:spacing w:after="0" w:line="240" w:lineRule="auto"/>
      <w:outlineLvl w:val="0"/>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EE1FF3"/>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rsid w:val="00EE1FF3"/>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706F0"/>
    <w:rPr>
      <w:color w:val="0000FF" w:themeColor="hyperlink"/>
      <w:u w:val="single"/>
    </w:rPr>
  </w:style>
  <w:style w:type="character" w:customStyle="1" w:styleId="10">
    <w:name w:val="Заголовок 1 Знак"/>
    <w:basedOn w:val="a0"/>
    <w:link w:val="1"/>
    <w:rsid w:val="002A3AB6"/>
    <w:rPr>
      <w:rFonts w:ascii="Times New Roman" w:eastAsia="Times New Roman" w:hAnsi="Times New Roman" w:cs="Times New Roman"/>
      <w:sz w:val="28"/>
      <w:szCs w:val="28"/>
      <w:lang w:eastAsia="ar-SA"/>
    </w:rPr>
  </w:style>
  <w:style w:type="paragraph" w:customStyle="1" w:styleId="ConsPlusTitle">
    <w:name w:val="ConsPlusTitle"/>
    <w:uiPriority w:val="99"/>
    <w:rsid w:val="00D924C0"/>
    <w:pPr>
      <w:widowControl w:val="0"/>
      <w:autoSpaceDE w:val="0"/>
      <w:autoSpaceDN w:val="0"/>
      <w:adjustRightInd w:val="0"/>
      <w:spacing w:after="0" w:line="240" w:lineRule="auto"/>
    </w:pPr>
    <w:rPr>
      <w:rFonts w:ascii="Calibri" w:eastAsia="Times New Roman" w:hAnsi="Calibri" w:cs="Calibri"/>
      <w:b/>
      <w:bCs/>
      <w:lang w:eastAsia="ru-RU"/>
    </w:rPr>
  </w:style>
  <w:style w:type="paragraph" w:styleId="2">
    <w:name w:val="Body Text 2"/>
    <w:basedOn w:val="a"/>
    <w:link w:val="20"/>
    <w:uiPriority w:val="99"/>
    <w:semiHidden/>
    <w:unhideWhenUsed/>
    <w:rsid w:val="00FB2D50"/>
    <w:pPr>
      <w:spacing w:after="120" w:line="480" w:lineRule="auto"/>
    </w:pPr>
  </w:style>
  <w:style w:type="character" w:customStyle="1" w:styleId="20">
    <w:name w:val="Основной текст 2 Знак"/>
    <w:basedOn w:val="a0"/>
    <w:link w:val="2"/>
    <w:uiPriority w:val="99"/>
    <w:semiHidden/>
    <w:rsid w:val="00FB2D50"/>
  </w:style>
  <w:style w:type="paragraph" w:styleId="a6">
    <w:name w:val="Normal (Web)"/>
    <w:basedOn w:val="a"/>
    <w:uiPriority w:val="99"/>
    <w:unhideWhenUsed/>
    <w:rsid w:val="00465A38"/>
    <w:pPr>
      <w:spacing w:before="30" w:after="30" w:line="240" w:lineRule="auto"/>
    </w:pPr>
    <w:rPr>
      <w:rFonts w:ascii="Arial" w:eastAsia="Times New Roman" w:hAnsi="Arial" w:cs="Arial"/>
      <w:sz w:val="18"/>
      <w:szCs w:val="18"/>
      <w:lang w:eastAsia="ru-RU"/>
    </w:rPr>
  </w:style>
  <w:style w:type="paragraph" w:customStyle="1" w:styleId="ConsNormal">
    <w:name w:val="ConsNormal"/>
    <w:uiPriority w:val="99"/>
    <w:rsid w:val="00465A38"/>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customStyle="1" w:styleId="headertext">
    <w:name w:val="headertext"/>
    <w:basedOn w:val="a"/>
    <w:rsid w:val="00A851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8514E"/>
  </w:style>
  <w:style w:type="paragraph" w:styleId="a7">
    <w:name w:val="List Paragraph"/>
    <w:basedOn w:val="a"/>
    <w:uiPriority w:val="34"/>
    <w:qFormat/>
    <w:rsid w:val="00D67ACA"/>
    <w:pPr>
      <w:ind w:left="720"/>
      <w:contextualSpacing/>
    </w:pPr>
  </w:style>
  <w:style w:type="paragraph" w:styleId="a8">
    <w:name w:val="header"/>
    <w:basedOn w:val="a"/>
    <w:link w:val="a9"/>
    <w:uiPriority w:val="99"/>
    <w:unhideWhenUsed/>
    <w:rsid w:val="00AD0AC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D0AC5"/>
  </w:style>
  <w:style w:type="paragraph" w:styleId="aa">
    <w:name w:val="footer"/>
    <w:basedOn w:val="a"/>
    <w:link w:val="ab"/>
    <w:uiPriority w:val="99"/>
    <w:unhideWhenUsed/>
    <w:rsid w:val="00AD0AC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0AC5"/>
  </w:style>
  <w:style w:type="paragraph" w:styleId="ac">
    <w:name w:val="Balloon Text"/>
    <w:basedOn w:val="a"/>
    <w:link w:val="ad"/>
    <w:uiPriority w:val="99"/>
    <w:semiHidden/>
    <w:unhideWhenUsed/>
    <w:rsid w:val="00C33B7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3B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0831675">
      <w:bodyDiv w:val="1"/>
      <w:marLeft w:val="0"/>
      <w:marRight w:val="0"/>
      <w:marTop w:val="0"/>
      <w:marBottom w:val="0"/>
      <w:divBdr>
        <w:top w:val="none" w:sz="0" w:space="0" w:color="auto"/>
        <w:left w:val="none" w:sz="0" w:space="0" w:color="auto"/>
        <w:bottom w:val="none" w:sz="0" w:space="0" w:color="auto"/>
        <w:right w:val="none" w:sz="0" w:space="0" w:color="auto"/>
      </w:divBdr>
    </w:div>
    <w:div w:id="764422746">
      <w:bodyDiv w:val="1"/>
      <w:marLeft w:val="0"/>
      <w:marRight w:val="0"/>
      <w:marTop w:val="0"/>
      <w:marBottom w:val="0"/>
      <w:divBdr>
        <w:top w:val="none" w:sz="0" w:space="0" w:color="auto"/>
        <w:left w:val="none" w:sz="0" w:space="0" w:color="auto"/>
        <w:bottom w:val="none" w:sz="0" w:space="0" w:color="auto"/>
        <w:right w:val="none" w:sz="0" w:space="0" w:color="auto"/>
      </w:divBdr>
    </w:div>
    <w:div w:id="838085753">
      <w:bodyDiv w:val="1"/>
      <w:marLeft w:val="0"/>
      <w:marRight w:val="0"/>
      <w:marTop w:val="0"/>
      <w:marBottom w:val="0"/>
      <w:divBdr>
        <w:top w:val="none" w:sz="0" w:space="0" w:color="auto"/>
        <w:left w:val="none" w:sz="0" w:space="0" w:color="auto"/>
        <w:bottom w:val="none" w:sz="0" w:space="0" w:color="auto"/>
        <w:right w:val="none" w:sz="0" w:space="0" w:color="auto"/>
      </w:divBdr>
    </w:div>
    <w:div w:id="1000936710">
      <w:bodyDiv w:val="1"/>
      <w:marLeft w:val="0"/>
      <w:marRight w:val="0"/>
      <w:marTop w:val="0"/>
      <w:marBottom w:val="0"/>
      <w:divBdr>
        <w:top w:val="none" w:sz="0" w:space="0" w:color="auto"/>
        <w:left w:val="none" w:sz="0" w:space="0" w:color="auto"/>
        <w:bottom w:val="none" w:sz="0" w:space="0" w:color="auto"/>
        <w:right w:val="none" w:sz="0" w:space="0" w:color="auto"/>
      </w:divBdr>
    </w:div>
    <w:div w:id="1045909497">
      <w:bodyDiv w:val="1"/>
      <w:marLeft w:val="0"/>
      <w:marRight w:val="0"/>
      <w:marTop w:val="0"/>
      <w:marBottom w:val="0"/>
      <w:divBdr>
        <w:top w:val="none" w:sz="0" w:space="0" w:color="auto"/>
        <w:left w:val="none" w:sz="0" w:space="0" w:color="auto"/>
        <w:bottom w:val="none" w:sz="0" w:space="0" w:color="auto"/>
        <w:right w:val="none" w:sz="0" w:space="0" w:color="auto"/>
      </w:divBdr>
    </w:div>
    <w:div w:id="1159691209">
      <w:bodyDiv w:val="1"/>
      <w:marLeft w:val="0"/>
      <w:marRight w:val="0"/>
      <w:marTop w:val="0"/>
      <w:marBottom w:val="0"/>
      <w:divBdr>
        <w:top w:val="none" w:sz="0" w:space="0" w:color="auto"/>
        <w:left w:val="none" w:sz="0" w:space="0" w:color="auto"/>
        <w:bottom w:val="none" w:sz="0" w:space="0" w:color="auto"/>
        <w:right w:val="none" w:sz="0" w:space="0" w:color="auto"/>
      </w:divBdr>
    </w:div>
    <w:div w:id="1262108896">
      <w:bodyDiv w:val="1"/>
      <w:marLeft w:val="0"/>
      <w:marRight w:val="0"/>
      <w:marTop w:val="0"/>
      <w:marBottom w:val="0"/>
      <w:divBdr>
        <w:top w:val="none" w:sz="0" w:space="0" w:color="auto"/>
        <w:left w:val="none" w:sz="0" w:space="0" w:color="auto"/>
        <w:bottom w:val="none" w:sz="0" w:space="0" w:color="auto"/>
        <w:right w:val="none" w:sz="0" w:space="0" w:color="auto"/>
      </w:divBdr>
    </w:div>
    <w:div w:id="1308893856">
      <w:bodyDiv w:val="1"/>
      <w:marLeft w:val="0"/>
      <w:marRight w:val="0"/>
      <w:marTop w:val="0"/>
      <w:marBottom w:val="0"/>
      <w:divBdr>
        <w:top w:val="none" w:sz="0" w:space="0" w:color="auto"/>
        <w:left w:val="none" w:sz="0" w:space="0" w:color="auto"/>
        <w:bottom w:val="none" w:sz="0" w:space="0" w:color="auto"/>
        <w:right w:val="none" w:sz="0" w:space="0" w:color="auto"/>
      </w:divBdr>
    </w:div>
    <w:div w:id="1607150791">
      <w:bodyDiv w:val="1"/>
      <w:marLeft w:val="0"/>
      <w:marRight w:val="0"/>
      <w:marTop w:val="0"/>
      <w:marBottom w:val="0"/>
      <w:divBdr>
        <w:top w:val="none" w:sz="0" w:space="0" w:color="auto"/>
        <w:left w:val="none" w:sz="0" w:space="0" w:color="auto"/>
        <w:bottom w:val="none" w:sz="0" w:space="0" w:color="auto"/>
        <w:right w:val="none" w:sz="0" w:space="0" w:color="auto"/>
      </w:divBdr>
    </w:div>
    <w:div w:id="171221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54657"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0473-2C74-4410-8A84-28209A53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9770</TotalTime>
  <Pages>24</Pages>
  <Words>12630</Words>
  <Characters>71997</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Дистанова</cp:lastModifiedBy>
  <cp:revision>99</cp:revision>
  <cp:lastPrinted>2017-04-27T08:31:00Z</cp:lastPrinted>
  <dcterms:created xsi:type="dcterms:W3CDTF">2016-03-31T04:18:00Z</dcterms:created>
  <dcterms:modified xsi:type="dcterms:W3CDTF">2017-04-27T08:35:00Z</dcterms:modified>
</cp:coreProperties>
</file>